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firstLine="720" w:firstLineChars="200"/>
        <w:jc w:val="center"/>
        <w:textAlignment w:val="auto"/>
        <w:rPr>
          <w:rFonts w:hint="eastAsia" w:ascii="华文中宋" w:hAnsi="华文中宋" w:eastAsia="华文中宋" w:cs="华文中宋"/>
          <w:b w:val="0"/>
          <w:bCs/>
          <w:color w:val="000000" w:themeColor="text1"/>
          <w:sz w:val="36"/>
          <w:szCs w:val="36"/>
          <w:lang w:eastAsia="zh-CN"/>
          <w14:textFill>
            <w14:solidFill>
              <w14:schemeClr w14:val="tx1"/>
            </w14:solidFill>
          </w14:textFill>
        </w:rPr>
      </w:pPr>
      <w:r>
        <w:rPr>
          <w:rFonts w:hint="eastAsia" w:ascii="华文中宋" w:hAnsi="华文中宋" w:eastAsia="华文中宋" w:cs="华文中宋"/>
          <w:b w:val="0"/>
          <w:bCs/>
          <w:color w:val="000000" w:themeColor="text1"/>
          <w:sz w:val="36"/>
          <w:szCs w:val="36"/>
          <w14:textFill>
            <w14:solidFill>
              <w14:schemeClr w14:val="tx1"/>
            </w14:solidFill>
          </w14:textFill>
        </w:rPr>
        <w:t>南京医科大学</w:t>
      </w:r>
      <w:r>
        <w:rPr>
          <w:rFonts w:hint="eastAsia" w:ascii="华文中宋" w:hAnsi="华文中宋" w:eastAsia="华文中宋" w:cs="华文中宋"/>
          <w:b w:val="0"/>
          <w:bCs/>
          <w:color w:val="000000" w:themeColor="text1"/>
          <w:sz w:val="36"/>
          <w:szCs w:val="36"/>
          <w:lang w:eastAsia="zh-CN"/>
          <w14:textFill>
            <w14:solidFill>
              <w14:schemeClr w14:val="tx1"/>
            </w14:solidFill>
          </w14:textFill>
        </w:rPr>
        <w:t>附属淮安第一医院</w:t>
      </w:r>
    </w:p>
    <w:p>
      <w:pPr>
        <w:keepNext w:val="0"/>
        <w:keepLines w:val="0"/>
        <w:pageBreakBefore w:val="0"/>
        <w:kinsoku/>
        <w:wordWrap/>
        <w:overflowPunct/>
        <w:topLinePunct w:val="0"/>
        <w:autoSpaceDE/>
        <w:autoSpaceDN/>
        <w:bidi w:val="0"/>
        <w:adjustRightInd/>
        <w:snapToGrid/>
        <w:spacing w:line="580" w:lineRule="exact"/>
        <w:ind w:firstLine="720" w:firstLineChars="200"/>
        <w:jc w:val="center"/>
        <w:textAlignment w:val="auto"/>
        <w:rPr>
          <w:rFonts w:hint="eastAsia" w:ascii="华文中宋" w:hAnsi="华文中宋" w:eastAsia="华文中宋" w:cs="华文中宋"/>
          <w:b w:val="0"/>
          <w:bCs/>
          <w:color w:val="000000" w:themeColor="text1"/>
          <w:sz w:val="36"/>
          <w:szCs w:val="36"/>
          <w14:textFill>
            <w14:solidFill>
              <w14:schemeClr w14:val="tx1"/>
            </w14:solidFill>
          </w14:textFill>
        </w:rPr>
      </w:pPr>
      <w:r>
        <w:rPr>
          <w:rFonts w:hint="eastAsia" w:ascii="华文中宋" w:hAnsi="华文中宋" w:eastAsia="华文中宋" w:cs="华文中宋"/>
          <w:b w:val="0"/>
          <w:bCs/>
          <w:color w:val="000000" w:themeColor="text1"/>
          <w:sz w:val="36"/>
          <w:szCs w:val="36"/>
          <w14:textFill>
            <w14:solidFill>
              <w14:schemeClr w14:val="tx1"/>
            </w14:solidFill>
          </w14:textFill>
        </w:rPr>
        <w:t>202</w:t>
      </w:r>
      <w:r>
        <w:rPr>
          <w:rFonts w:hint="eastAsia" w:ascii="华文中宋" w:hAnsi="华文中宋" w:eastAsia="华文中宋" w:cs="华文中宋"/>
          <w:b w:val="0"/>
          <w:bCs/>
          <w:color w:val="000000" w:themeColor="text1"/>
          <w:sz w:val="36"/>
          <w:szCs w:val="36"/>
          <w:lang w:val="en-US" w:eastAsia="zh-CN"/>
          <w14:textFill>
            <w14:solidFill>
              <w14:schemeClr w14:val="tx1"/>
            </w14:solidFill>
          </w14:textFill>
        </w:rPr>
        <w:t>4</w:t>
      </w:r>
      <w:r>
        <w:rPr>
          <w:rFonts w:hint="eastAsia" w:ascii="华文中宋" w:hAnsi="华文中宋" w:eastAsia="华文中宋" w:cs="华文中宋"/>
          <w:b w:val="0"/>
          <w:bCs/>
          <w:color w:val="000000" w:themeColor="text1"/>
          <w:sz w:val="36"/>
          <w:szCs w:val="36"/>
          <w14:textFill>
            <w14:solidFill>
              <w14:schemeClr w14:val="tx1"/>
            </w14:solidFill>
          </w14:textFill>
        </w:rPr>
        <w:t>年</w:t>
      </w:r>
      <w:r>
        <w:rPr>
          <w:rFonts w:hint="eastAsia" w:ascii="华文中宋" w:hAnsi="华文中宋" w:eastAsia="华文中宋" w:cs="华文中宋"/>
          <w:b w:val="0"/>
          <w:bCs/>
          <w:color w:val="000000" w:themeColor="text1"/>
          <w:sz w:val="36"/>
          <w:szCs w:val="36"/>
          <w:lang w:eastAsia="zh-CN"/>
          <w14:textFill>
            <w14:solidFill>
              <w14:schemeClr w14:val="tx1"/>
            </w14:solidFill>
          </w14:textFill>
        </w:rPr>
        <w:t>全日制</w:t>
      </w:r>
      <w:r>
        <w:rPr>
          <w:rFonts w:hint="eastAsia" w:ascii="华文中宋" w:hAnsi="华文中宋" w:eastAsia="华文中宋" w:cs="华文中宋"/>
          <w:b w:val="0"/>
          <w:bCs/>
          <w:color w:val="000000" w:themeColor="text1"/>
          <w:sz w:val="36"/>
          <w:szCs w:val="36"/>
          <w14:textFill>
            <w14:solidFill>
              <w14:schemeClr w14:val="tx1"/>
            </w14:solidFill>
          </w14:textFill>
        </w:rPr>
        <w:t>博士研究生招生“申请-考核”制</w:t>
      </w:r>
    </w:p>
    <w:p>
      <w:pPr>
        <w:keepNext w:val="0"/>
        <w:keepLines w:val="0"/>
        <w:pageBreakBefore w:val="0"/>
        <w:kinsoku/>
        <w:wordWrap/>
        <w:overflowPunct/>
        <w:topLinePunct w:val="0"/>
        <w:autoSpaceDE/>
        <w:autoSpaceDN/>
        <w:bidi w:val="0"/>
        <w:adjustRightInd/>
        <w:snapToGrid/>
        <w:spacing w:line="580" w:lineRule="exact"/>
        <w:ind w:firstLine="720" w:firstLineChars="200"/>
        <w:jc w:val="center"/>
        <w:textAlignment w:val="auto"/>
        <w:rPr>
          <w:rFonts w:hint="eastAsia" w:ascii="华文中宋" w:hAnsi="华文中宋" w:eastAsia="华文中宋" w:cs="华文中宋"/>
          <w:b w:val="0"/>
          <w:bCs/>
          <w:color w:val="000000" w:themeColor="text1"/>
          <w:sz w:val="36"/>
          <w:szCs w:val="36"/>
          <w14:textFill>
            <w14:solidFill>
              <w14:schemeClr w14:val="tx1"/>
            </w14:solidFill>
          </w14:textFill>
        </w:rPr>
      </w:pPr>
      <w:r>
        <w:rPr>
          <w:rFonts w:hint="eastAsia" w:ascii="华文中宋" w:hAnsi="华文中宋" w:eastAsia="华文中宋" w:cs="华文中宋"/>
          <w:b w:val="0"/>
          <w:bCs/>
          <w:color w:val="000000" w:themeColor="text1"/>
          <w:sz w:val="36"/>
          <w:szCs w:val="36"/>
          <w14:textFill>
            <w14:solidFill>
              <w14:schemeClr w14:val="tx1"/>
            </w14:solidFill>
          </w14:textFill>
        </w:rPr>
        <w:t>实施细则</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根据《南京医科大学博士研究生招生“申请-考核”制实施办法（2023 版）》、《关于做好 2024 年“申请-考核”制博士生招生工作的通知》</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《南京医科大学202</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年“申请-考核”制博士生招生报考须知》</w:t>
      </w:r>
      <w:r>
        <w:rPr>
          <w:rFonts w:hint="eastAsia" w:ascii="仿宋" w:hAnsi="仿宋" w:eastAsia="仿宋" w:cs="仿宋"/>
          <w:color w:val="000000" w:themeColor="text1"/>
          <w:sz w:val="30"/>
          <w:szCs w:val="30"/>
          <w:lang w:val="en-US" w:eastAsia="zh-CN"/>
          <w14:textFill>
            <w14:solidFill>
              <w14:schemeClr w14:val="tx1"/>
            </w14:solidFill>
          </w14:textFill>
        </w:rPr>
        <w:t>等文件</w:t>
      </w:r>
      <w:r>
        <w:rPr>
          <w:rFonts w:hint="eastAsia" w:ascii="仿宋" w:hAnsi="仿宋" w:eastAsia="仿宋" w:cs="仿宋"/>
          <w:color w:val="000000" w:themeColor="text1"/>
          <w:sz w:val="30"/>
          <w:szCs w:val="30"/>
          <w14:textFill>
            <w14:solidFill>
              <w14:schemeClr w14:val="tx1"/>
            </w14:solidFill>
          </w14:textFill>
        </w:rPr>
        <w:t>要</w:t>
      </w:r>
      <w:r>
        <w:rPr>
          <w:rFonts w:hint="eastAsia"/>
          <w:sz w:val="24"/>
        </w:rPr>
        <w:t>求，</w:t>
      </w:r>
      <w:r>
        <w:rPr>
          <w:rFonts w:hint="eastAsia"/>
          <w:sz w:val="24"/>
          <w:lang w:val="en-US" w:eastAsia="zh-CN"/>
        </w:rPr>
        <w:t>为</w:t>
      </w:r>
      <w:r>
        <w:rPr>
          <w:rFonts w:ascii="Times New Roman" w:hAnsi="Times New Roman" w:eastAsia="仿宋"/>
          <w:color w:val="000000"/>
          <w:sz w:val="32"/>
          <w:szCs w:val="32"/>
        </w:rPr>
        <w:t>进一步规范并完善博士招生工作，</w:t>
      </w:r>
      <w:r>
        <w:rPr>
          <w:rFonts w:hint="eastAsia" w:ascii="仿宋" w:hAnsi="仿宋" w:eastAsia="仿宋" w:cs="仿宋"/>
          <w:i w:val="0"/>
          <w:iCs w:val="0"/>
          <w:caps w:val="0"/>
          <w:color w:val="333333"/>
          <w:spacing w:val="0"/>
          <w:sz w:val="28"/>
          <w:szCs w:val="28"/>
          <w:shd w:val="clear" w:fill="FFFFFF"/>
        </w:rPr>
        <w:t>吸引和选拔更多</w:t>
      </w:r>
      <w:r>
        <w:rPr>
          <w:rFonts w:hint="eastAsia" w:ascii="仿宋" w:hAnsi="仿宋" w:eastAsia="仿宋" w:cs="仿宋"/>
          <w:i w:val="0"/>
          <w:iCs w:val="0"/>
          <w:caps w:val="0"/>
          <w:color w:val="333333"/>
          <w:spacing w:val="0"/>
          <w:sz w:val="28"/>
          <w:szCs w:val="28"/>
          <w:shd w:val="clear" w:fill="FFFFFF"/>
          <w:lang w:val="en-US" w:eastAsia="zh-CN"/>
        </w:rPr>
        <w:t>高质量</w:t>
      </w:r>
      <w:r>
        <w:rPr>
          <w:rFonts w:hint="eastAsia" w:ascii="仿宋" w:hAnsi="仿宋" w:eastAsia="仿宋" w:cs="仿宋"/>
          <w:i w:val="0"/>
          <w:iCs w:val="0"/>
          <w:caps w:val="0"/>
          <w:color w:val="333333"/>
          <w:spacing w:val="0"/>
          <w:sz w:val="28"/>
          <w:szCs w:val="28"/>
          <w:shd w:val="clear" w:fill="FFFFFF"/>
        </w:rPr>
        <w:t>人才，</w:t>
      </w:r>
      <w:r>
        <w:rPr>
          <w:rFonts w:ascii="Times New Roman" w:hAnsi="Times New Roman" w:eastAsia="仿宋"/>
          <w:color w:val="000000"/>
          <w:sz w:val="32"/>
          <w:szCs w:val="32"/>
        </w:rPr>
        <w:t>提高博士研究生培养质量，</w:t>
      </w:r>
      <w:r>
        <w:rPr>
          <w:rFonts w:hint="eastAsia" w:ascii="Times New Roman" w:hAnsi="Times New Roman" w:eastAsia="仿宋"/>
          <w:color w:val="000000"/>
          <w:sz w:val="32"/>
          <w:szCs w:val="32"/>
        </w:rPr>
        <w:t>特制订本细则</w:t>
      </w:r>
      <w:r>
        <w:rPr>
          <w:rFonts w:hint="eastAsia"/>
          <w:sz w:val="24"/>
        </w:rPr>
        <w:t>。</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00" w:firstLineChars="200"/>
        <w:textAlignment w:val="auto"/>
        <w:rPr>
          <w:rFonts w:hint="eastAsia" w:ascii="黑体" w:hAnsi="黑体" w:eastAsia="黑体" w:cs="黑体"/>
          <w:color w:val="000000" w:themeColor="text1"/>
          <w:sz w:val="30"/>
          <w:szCs w:val="30"/>
          <w:lang w:eastAsia="zh-CN"/>
          <w14:textFill>
            <w14:solidFill>
              <w14:schemeClr w14:val="tx1"/>
            </w14:solidFill>
          </w14:textFill>
        </w:rPr>
      </w:pPr>
      <w:r>
        <w:rPr>
          <w:rFonts w:hint="eastAsia" w:ascii="黑体" w:hAnsi="黑体" w:eastAsia="黑体" w:cs="黑体"/>
          <w:color w:val="000000" w:themeColor="text1"/>
          <w:sz w:val="30"/>
          <w:szCs w:val="30"/>
          <w:lang w:eastAsia="zh-CN"/>
          <w14:textFill>
            <w14:solidFill>
              <w14:schemeClr w14:val="tx1"/>
            </w14:solidFill>
          </w14:textFill>
        </w:rPr>
        <w:t>招生类型</w:t>
      </w:r>
    </w:p>
    <w:p>
      <w:pPr>
        <w:keepNext w:val="0"/>
        <w:keepLines w:val="0"/>
        <w:pageBreakBefore w:val="0"/>
        <w:kinsoku/>
        <w:wordWrap/>
        <w:overflowPunct/>
        <w:topLinePunct w:val="0"/>
        <w:autoSpaceDE/>
        <w:autoSpaceDN/>
        <w:bidi w:val="0"/>
        <w:adjustRightInd/>
        <w:snapToGrid/>
        <w:spacing w:line="580" w:lineRule="exact"/>
        <w:ind w:left="0" w:leftChars="0"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专业学位博士研究生</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00" w:firstLineChars="200"/>
        <w:textAlignment w:val="auto"/>
        <w:rPr>
          <w:rFonts w:hint="eastAsia" w:ascii="黑体" w:hAnsi="黑体" w:eastAsia="黑体" w:cs="黑体"/>
          <w:color w:val="000000" w:themeColor="text1"/>
          <w:sz w:val="30"/>
          <w:szCs w:val="30"/>
          <w:lang w:val="en-US"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工作流程</w:t>
      </w:r>
    </w:p>
    <w:p>
      <w:pPr>
        <w:keepNext w:val="0"/>
        <w:keepLines w:val="0"/>
        <w:pageBreakBefore w:val="0"/>
        <w:kinsoku/>
        <w:wordWrap/>
        <w:overflowPunct/>
        <w:topLinePunct w:val="0"/>
        <w:autoSpaceDE/>
        <w:autoSpaceDN/>
        <w:bidi w:val="0"/>
        <w:adjustRightInd/>
        <w:snapToGrid/>
        <w:spacing w:line="580" w:lineRule="exact"/>
        <w:ind w:firstLine="602" w:firstLineChars="200"/>
        <w:textAlignment w:val="auto"/>
        <w:rPr>
          <w:rFonts w:hint="eastAsia" w:ascii="楷体" w:hAnsi="楷体" w:eastAsia="楷体" w:cs="楷体"/>
          <w:b/>
          <w:bCs/>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（一）网报及材料提交</w:t>
      </w:r>
      <w:r>
        <w:rPr>
          <w:rFonts w:hint="eastAsia" w:ascii="楷体" w:hAnsi="楷体" w:eastAsia="楷体" w:cs="楷体"/>
          <w:b/>
          <w:bCs/>
          <w:color w:val="000000" w:themeColor="text1"/>
          <w:sz w:val="30"/>
          <w:szCs w:val="30"/>
          <w:lang w:eastAsia="zh-CN"/>
          <w14:textFill>
            <w14:solidFill>
              <w14:schemeClr w14:val="tx1"/>
            </w14:solidFill>
          </w14:textFill>
        </w:rPr>
        <w:t>：</w:t>
      </w:r>
      <w:r>
        <w:rPr>
          <w:rFonts w:hint="eastAsia" w:ascii="仿宋" w:hAnsi="仿宋" w:eastAsia="仿宋" w:cs="仿宋"/>
          <w:b/>
          <w:bCs/>
          <w:color w:val="000000" w:themeColor="text1"/>
          <w:sz w:val="30"/>
          <w:szCs w:val="30"/>
          <w14:textFill>
            <w14:solidFill>
              <w14:schemeClr w14:val="tx1"/>
            </w14:solidFill>
          </w14:textFill>
        </w:rPr>
        <w:t>202</w:t>
      </w:r>
      <w:r>
        <w:rPr>
          <w:rFonts w:hint="eastAsia" w:ascii="仿宋" w:hAnsi="仿宋" w:eastAsia="仿宋" w:cs="仿宋"/>
          <w:b/>
          <w:bCs/>
          <w:color w:val="000000" w:themeColor="text1"/>
          <w:sz w:val="30"/>
          <w:szCs w:val="30"/>
          <w:lang w:val="en-US" w:eastAsia="zh-CN"/>
          <w14:textFill>
            <w14:solidFill>
              <w14:schemeClr w14:val="tx1"/>
            </w14:solidFill>
          </w14:textFill>
        </w:rPr>
        <w:t>3</w:t>
      </w:r>
      <w:r>
        <w:rPr>
          <w:rFonts w:hint="eastAsia" w:ascii="仿宋" w:hAnsi="仿宋" w:eastAsia="仿宋" w:cs="仿宋"/>
          <w:b/>
          <w:bCs/>
          <w:color w:val="000000" w:themeColor="text1"/>
          <w:sz w:val="30"/>
          <w:szCs w:val="30"/>
          <w14:textFill>
            <w14:solidFill>
              <w14:schemeClr w14:val="tx1"/>
            </w14:solidFill>
          </w14:textFill>
        </w:rPr>
        <w:t>年</w:t>
      </w:r>
      <w:r>
        <w:rPr>
          <w:rFonts w:hint="eastAsia" w:ascii="仿宋" w:hAnsi="仿宋" w:eastAsia="仿宋" w:cs="仿宋"/>
          <w:b/>
          <w:bCs/>
          <w:color w:val="000000" w:themeColor="text1"/>
          <w:sz w:val="30"/>
          <w:szCs w:val="30"/>
          <w:lang w:val="en-US" w:eastAsia="zh-CN"/>
          <w14:textFill>
            <w14:solidFill>
              <w14:schemeClr w14:val="tx1"/>
            </w14:solidFill>
          </w14:textFill>
        </w:rPr>
        <w:t>12</w:t>
      </w:r>
      <w:r>
        <w:rPr>
          <w:rFonts w:hint="eastAsia" w:ascii="仿宋" w:hAnsi="仿宋" w:eastAsia="仿宋" w:cs="仿宋"/>
          <w:b/>
          <w:bCs/>
          <w:color w:val="000000" w:themeColor="text1"/>
          <w:sz w:val="30"/>
          <w:szCs w:val="30"/>
          <w14:textFill>
            <w14:solidFill>
              <w14:schemeClr w14:val="tx1"/>
            </w14:solidFill>
          </w14:textFill>
        </w:rPr>
        <w:t>月</w:t>
      </w:r>
      <w:r>
        <w:rPr>
          <w:rFonts w:hint="eastAsia" w:ascii="仿宋" w:hAnsi="仿宋" w:eastAsia="仿宋" w:cs="仿宋"/>
          <w:b/>
          <w:bCs/>
          <w:color w:val="000000" w:themeColor="text1"/>
          <w:sz w:val="30"/>
          <w:szCs w:val="30"/>
          <w:lang w:val="en-US" w:eastAsia="zh-CN"/>
          <w14:textFill>
            <w14:solidFill>
              <w14:schemeClr w14:val="tx1"/>
            </w14:solidFill>
          </w14:textFill>
        </w:rPr>
        <w:t>5</w:t>
      </w:r>
      <w:r>
        <w:rPr>
          <w:rFonts w:hint="eastAsia" w:ascii="仿宋" w:hAnsi="仿宋" w:eastAsia="仿宋" w:cs="仿宋"/>
          <w:b/>
          <w:bCs/>
          <w:color w:val="000000" w:themeColor="text1"/>
          <w:sz w:val="30"/>
          <w:szCs w:val="30"/>
          <w14:textFill>
            <w14:solidFill>
              <w14:schemeClr w14:val="tx1"/>
            </w14:solidFill>
          </w14:textFill>
        </w:rPr>
        <w:t>日</w:t>
      </w:r>
      <w:r>
        <w:rPr>
          <w:rFonts w:hint="eastAsia" w:ascii="仿宋" w:hAnsi="仿宋" w:eastAsia="仿宋" w:cs="仿宋"/>
          <w:b/>
          <w:bCs/>
          <w:color w:val="000000" w:themeColor="text1"/>
          <w:sz w:val="30"/>
          <w:szCs w:val="30"/>
          <w:lang w:val="en-US" w:eastAsia="zh-CN"/>
          <w14:textFill>
            <w14:solidFill>
              <w14:schemeClr w14:val="tx1"/>
            </w14:solidFill>
          </w14:textFill>
        </w:rPr>
        <w:t>10:00-12</w:t>
      </w:r>
      <w:r>
        <w:rPr>
          <w:rFonts w:hint="eastAsia" w:ascii="仿宋" w:hAnsi="仿宋" w:eastAsia="仿宋" w:cs="仿宋"/>
          <w:b/>
          <w:bCs/>
          <w:color w:val="000000" w:themeColor="text1"/>
          <w:sz w:val="30"/>
          <w:szCs w:val="30"/>
          <w14:textFill>
            <w14:solidFill>
              <w14:schemeClr w14:val="tx1"/>
            </w14:solidFill>
          </w14:textFill>
        </w:rPr>
        <w:t>月</w:t>
      </w:r>
      <w:r>
        <w:rPr>
          <w:rFonts w:hint="eastAsia" w:ascii="仿宋" w:hAnsi="仿宋" w:eastAsia="仿宋" w:cs="仿宋"/>
          <w:b/>
          <w:bCs/>
          <w:color w:val="000000" w:themeColor="text1"/>
          <w:sz w:val="30"/>
          <w:szCs w:val="30"/>
          <w:lang w:val="en-US" w:eastAsia="zh-CN"/>
          <w14:textFill>
            <w14:solidFill>
              <w14:schemeClr w14:val="tx1"/>
            </w14:solidFill>
          </w14:textFill>
        </w:rPr>
        <w:t>18</w:t>
      </w:r>
      <w:r>
        <w:rPr>
          <w:rFonts w:hint="eastAsia" w:ascii="仿宋" w:hAnsi="仿宋" w:eastAsia="仿宋" w:cs="仿宋"/>
          <w:b/>
          <w:bCs/>
          <w:color w:val="000000" w:themeColor="text1"/>
          <w:sz w:val="30"/>
          <w:szCs w:val="30"/>
          <w14:textFill>
            <w14:solidFill>
              <w14:schemeClr w14:val="tx1"/>
            </w14:solidFill>
          </w14:textFill>
        </w:rPr>
        <w:t>日</w:t>
      </w:r>
      <w:r>
        <w:rPr>
          <w:rFonts w:hint="eastAsia" w:ascii="仿宋" w:hAnsi="仿宋" w:eastAsia="仿宋" w:cs="仿宋"/>
          <w:b/>
          <w:bCs/>
          <w:color w:val="000000" w:themeColor="text1"/>
          <w:sz w:val="30"/>
          <w:szCs w:val="30"/>
          <w:lang w:val="en-US" w:eastAsia="zh-CN"/>
          <w14:textFill>
            <w14:solidFill>
              <w14:schemeClr w14:val="tx1"/>
            </w14:solidFill>
          </w14:textFill>
        </w:rPr>
        <w:t>16:00</w:t>
      </w:r>
    </w:p>
    <w:p>
      <w:pPr>
        <w:pStyle w:val="5"/>
        <w:widowControl/>
        <w:shd w:val="clear" w:color="auto" w:fill="FFFFFF"/>
        <w:spacing w:beforeAutospacing="0" w:afterAutospacing="0" w:line="276" w:lineRule="auto"/>
        <w:ind w:firstLine="640" w:firstLineChars="200"/>
        <w:jc w:val="left"/>
        <w:rPr>
          <w:rFonts w:ascii="Times New Roman" w:hAnsi="Times New Roman" w:eastAsia="仿宋"/>
          <w:color w:val="000000"/>
          <w:sz w:val="32"/>
          <w:szCs w:val="32"/>
        </w:rPr>
      </w:pPr>
      <w:r>
        <w:rPr>
          <w:rFonts w:ascii="Times New Roman" w:hAnsi="Times New Roman" w:eastAsia="仿宋"/>
          <w:color w:val="000000"/>
          <w:sz w:val="32"/>
          <w:szCs w:val="32"/>
        </w:rPr>
        <w:t>考生对照《南京医科大学2024年全日制“申请-考核”制博士生招生报考须知》https://yjszs.njmu.edu.cn/2023/1204/c10171a251073/page.htm有关要求进行报名及资格审核的材料提交。详见南京医科大学</w:t>
      </w:r>
      <w:r>
        <w:rPr>
          <w:rFonts w:hint="eastAsia" w:ascii="Times New Roman" w:hAnsi="Times New Roman" w:eastAsia="仿宋"/>
          <w:color w:val="000000"/>
          <w:sz w:val="32"/>
          <w:szCs w:val="32"/>
        </w:rPr>
        <w:t>研究生</w:t>
      </w:r>
      <w:r>
        <w:rPr>
          <w:rFonts w:ascii="Times New Roman" w:hAnsi="Times New Roman" w:eastAsia="仿宋"/>
          <w:color w:val="000000"/>
          <w:sz w:val="32"/>
          <w:szCs w:val="32"/>
        </w:rPr>
        <w:t xml:space="preserve">招生网。 </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注：</w:t>
      </w:r>
      <w:r>
        <w:rPr>
          <w:rFonts w:hint="eastAsia" w:ascii="仿宋" w:hAnsi="仿宋" w:eastAsia="仿宋" w:cs="仿宋"/>
          <w:color w:val="000000" w:themeColor="text1"/>
          <w:sz w:val="30"/>
          <w:szCs w:val="30"/>
          <w14:textFill>
            <w14:solidFill>
              <w14:schemeClr w14:val="tx1"/>
            </w14:solidFill>
          </w14:textFill>
        </w:rPr>
        <w:t>考生提交材料全部通过招生管理系统上传，不再寄送纸质材料</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02" w:firstLineChars="200"/>
        <w:textAlignment w:val="auto"/>
        <w:rPr>
          <w:rFonts w:hint="eastAsia" w:ascii="楷体" w:hAnsi="楷体" w:eastAsia="楷体" w:cs="楷体"/>
          <w:b/>
          <w:bCs/>
          <w:color w:val="000000" w:themeColor="text1"/>
          <w:sz w:val="30"/>
          <w:szCs w:val="30"/>
          <w:lang w:val="en-US" w:eastAsia="zh-CN"/>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（二）资格审查：</w:t>
      </w:r>
      <w:r>
        <w:rPr>
          <w:rFonts w:hint="eastAsia" w:ascii="楷体" w:hAnsi="楷体" w:eastAsia="楷体" w:cs="楷体"/>
          <w:b/>
          <w:bCs/>
          <w:color w:val="000000" w:themeColor="text1"/>
          <w:sz w:val="30"/>
          <w:szCs w:val="30"/>
          <w:lang w:val="en-US" w:eastAsia="zh-CN"/>
          <w14:textFill>
            <w14:solidFill>
              <w14:schemeClr w14:val="tx1"/>
            </w14:solidFill>
          </w14:textFill>
        </w:rPr>
        <w:t>2023年12月18日-12月20日</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学</w:t>
      </w:r>
      <w:r>
        <w:rPr>
          <w:rFonts w:hint="eastAsia" w:ascii="仿宋" w:hAnsi="仿宋" w:eastAsia="仿宋" w:cs="仿宋"/>
          <w:color w:val="000000" w:themeColor="text1"/>
          <w:sz w:val="30"/>
          <w:szCs w:val="30"/>
          <w:lang w:eastAsia="zh-CN"/>
          <w14:textFill>
            <w14:solidFill>
              <w14:schemeClr w14:val="tx1"/>
            </w14:solidFill>
          </w14:textFill>
        </w:rPr>
        <w:t>院根据</w:t>
      </w:r>
      <w:r>
        <w:rPr>
          <w:rFonts w:hint="eastAsia" w:ascii="仿宋" w:hAnsi="仿宋" w:eastAsia="仿宋" w:cs="仿宋"/>
          <w:color w:val="000000" w:themeColor="text1"/>
          <w:sz w:val="30"/>
          <w:szCs w:val="30"/>
          <w14:textFill>
            <w14:solidFill>
              <w14:schemeClr w14:val="tx1"/>
            </w14:solidFill>
          </w14:textFill>
        </w:rPr>
        <w:t>申请者所提交的材料，对其报考资格进行初审，确定入围名单</w:t>
      </w:r>
      <w:r>
        <w:rPr>
          <w:rFonts w:hint="eastAsia" w:ascii="仿宋" w:hAnsi="仿宋" w:eastAsia="仿宋" w:cs="仿宋"/>
          <w:color w:val="000000" w:themeColor="text1"/>
          <w:sz w:val="30"/>
          <w:szCs w:val="3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全日制专业学位博士研究生报考专业要求请对照《南京医科大学2024年全日制博士研究生招生简章及招生专业目录》（https://yjszs.njmu.edu.cn/2023/1025/c10189a246686/page.htm）</w:t>
      </w:r>
    </w:p>
    <w:p>
      <w:pPr>
        <w:keepNext w:val="0"/>
        <w:keepLines w:val="0"/>
        <w:pageBreakBefore w:val="0"/>
        <w:kinsoku/>
        <w:wordWrap/>
        <w:overflowPunct/>
        <w:topLinePunct w:val="0"/>
        <w:autoSpaceDE/>
        <w:autoSpaceDN/>
        <w:bidi w:val="0"/>
        <w:adjustRightInd/>
        <w:snapToGrid/>
        <w:spacing w:line="580" w:lineRule="exact"/>
        <w:ind w:firstLine="602" w:firstLineChars="200"/>
        <w:textAlignment w:val="auto"/>
        <w:rPr>
          <w:rFonts w:hint="eastAsia" w:ascii="楷体" w:hAnsi="楷体" w:eastAsia="楷体" w:cs="楷体"/>
          <w:b/>
          <w:bCs/>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lang w:eastAsia="zh-CN"/>
          <w14:textFill>
            <w14:solidFill>
              <w14:schemeClr w14:val="tx1"/>
            </w14:solidFill>
          </w14:textFill>
        </w:rPr>
        <w:t>（</w:t>
      </w:r>
      <w:r>
        <w:rPr>
          <w:rFonts w:hint="eastAsia" w:ascii="楷体" w:hAnsi="楷体" w:eastAsia="楷体" w:cs="楷体"/>
          <w:b/>
          <w:bCs/>
          <w:color w:val="000000" w:themeColor="text1"/>
          <w:sz w:val="30"/>
          <w:szCs w:val="30"/>
          <w:lang w:val="en-US" w:eastAsia="zh-CN"/>
          <w14:textFill>
            <w14:solidFill>
              <w14:schemeClr w14:val="tx1"/>
            </w14:solidFill>
          </w14:textFill>
        </w:rPr>
        <w:t>三）</w:t>
      </w:r>
      <w:r>
        <w:rPr>
          <w:rFonts w:hint="eastAsia" w:ascii="楷体" w:hAnsi="楷体" w:eastAsia="楷体" w:cs="楷体"/>
          <w:b/>
          <w:bCs/>
          <w:color w:val="000000" w:themeColor="text1"/>
          <w:sz w:val="30"/>
          <w:szCs w:val="30"/>
          <w14:textFill>
            <w14:solidFill>
              <w14:schemeClr w14:val="tx1"/>
            </w14:solidFill>
          </w14:textFill>
        </w:rPr>
        <w:t>材料评审</w:t>
      </w:r>
      <w:r>
        <w:rPr>
          <w:rFonts w:hint="eastAsia" w:ascii="楷体" w:hAnsi="楷体" w:eastAsia="楷体" w:cs="楷体"/>
          <w:b/>
          <w:bCs/>
          <w:color w:val="000000" w:themeColor="text1"/>
          <w:sz w:val="30"/>
          <w:szCs w:val="30"/>
          <w:lang w:eastAsia="zh-CN"/>
          <w14:textFill>
            <w14:solidFill>
              <w14:schemeClr w14:val="tx1"/>
            </w14:solidFill>
          </w14:textFill>
        </w:rPr>
        <w:t>：</w:t>
      </w:r>
      <w:r>
        <w:rPr>
          <w:rFonts w:hint="eastAsia" w:ascii="楷体" w:hAnsi="楷体" w:eastAsia="楷体" w:cs="楷体"/>
          <w:b/>
          <w:bCs/>
          <w:color w:val="000000" w:themeColor="text1"/>
          <w:sz w:val="30"/>
          <w:szCs w:val="30"/>
          <w:lang w:val="en-US" w:eastAsia="zh-CN"/>
          <w14:textFill>
            <w14:solidFill>
              <w14:schemeClr w14:val="tx1"/>
            </w14:solidFill>
          </w14:textFill>
        </w:rPr>
        <w:t>2023年12</w:t>
      </w:r>
      <w:r>
        <w:rPr>
          <w:rFonts w:hint="eastAsia" w:ascii="楷体" w:hAnsi="楷体" w:eastAsia="楷体" w:cs="楷体"/>
          <w:b/>
          <w:bCs/>
          <w:color w:val="000000" w:themeColor="text1"/>
          <w:sz w:val="30"/>
          <w:szCs w:val="30"/>
          <w14:textFill>
            <w14:solidFill>
              <w14:schemeClr w14:val="tx1"/>
            </w14:solidFill>
          </w14:textFill>
        </w:rPr>
        <w:t>月</w:t>
      </w:r>
      <w:r>
        <w:rPr>
          <w:rFonts w:hint="eastAsia" w:ascii="楷体" w:hAnsi="楷体" w:eastAsia="楷体" w:cs="楷体"/>
          <w:b/>
          <w:bCs/>
          <w:color w:val="000000" w:themeColor="text1"/>
          <w:sz w:val="30"/>
          <w:szCs w:val="30"/>
          <w:lang w:val="en-US" w:eastAsia="zh-CN"/>
          <w14:textFill>
            <w14:solidFill>
              <w14:schemeClr w14:val="tx1"/>
            </w14:solidFill>
          </w14:textFill>
        </w:rPr>
        <w:t>20日-12月</w:t>
      </w:r>
      <w:r>
        <w:rPr>
          <w:rFonts w:hint="eastAsia" w:ascii="楷体" w:hAnsi="楷体" w:eastAsia="楷体" w:cs="楷体"/>
          <w:b/>
          <w:bCs/>
          <w:color w:val="000000" w:themeColor="text1"/>
          <w:sz w:val="30"/>
          <w:szCs w:val="30"/>
          <w14:textFill>
            <w14:solidFill>
              <w14:schemeClr w14:val="tx1"/>
            </w14:solidFill>
          </w14:textFill>
        </w:rPr>
        <w:t>2</w:t>
      </w:r>
      <w:r>
        <w:rPr>
          <w:rFonts w:hint="eastAsia" w:ascii="楷体" w:hAnsi="楷体" w:eastAsia="楷体" w:cs="楷体"/>
          <w:b/>
          <w:bCs/>
          <w:color w:val="000000" w:themeColor="text1"/>
          <w:sz w:val="30"/>
          <w:szCs w:val="30"/>
          <w:lang w:val="en-US" w:eastAsia="zh-CN"/>
          <w14:textFill>
            <w14:solidFill>
              <w14:schemeClr w14:val="tx1"/>
            </w14:solidFill>
          </w14:textFill>
        </w:rPr>
        <w:t>6</w:t>
      </w:r>
      <w:r>
        <w:rPr>
          <w:rFonts w:hint="eastAsia" w:ascii="楷体" w:hAnsi="楷体" w:eastAsia="楷体" w:cs="楷体"/>
          <w:b/>
          <w:bCs/>
          <w:color w:val="000000" w:themeColor="text1"/>
          <w:sz w:val="30"/>
          <w:szCs w:val="30"/>
          <w14:textFill>
            <w14:solidFill>
              <w14:schemeClr w14:val="tx1"/>
            </w14:solidFill>
          </w14:textFill>
        </w:rPr>
        <w:t>日</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1.导师评审</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导师对通过资格初审的所有申请者材料进行评审，全面考查考生一贯学业和科研实践表现，做出综合评价，给出百分制成绩。成绩不合格者（小于60分）不予进入综合考核。</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2.专家评审</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学院成立“评审专家组”，专家组以招生导师所在学系为单位，至少包括3位副高及以上职称专家，对通过资格初审的所有申请者材料进行评审。每份申请材料至少由 3 位专家逐一审核（不含报考导师），分别评分（满分100分），取平均分。平均成绩不合格者（小于60分）不予进入综合考核。</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导师评审与专家评审成绩均合格者，材料评审成绩（满分 100 分）=导师评审成绩*50%+专家评审成绩*50%。</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000000" w:themeColor="text1"/>
          <w:sz w:val="30"/>
          <w:szCs w:val="30"/>
          <w:lang w:val="en-US" w:eastAsia="zh-CN"/>
          <w14:textFill>
            <w14:solidFill>
              <w14:schemeClr w14:val="tx1"/>
            </w14:solidFill>
          </w14:textFill>
        </w:rPr>
        <w:t>根据材料评审结果，按报考同一导师成绩排名 1:3 比例确定入围综合考核的申请者名单，并经学院研究生招生工作领导小组批准</w:t>
      </w:r>
      <w:r>
        <w:rPr>
          <w:rFonts w:hint="eastAsia" w:ascii="仿宋" w:hAnsi="仿宋" w:eastAsia="仿宋" w:cs="仿宋"/>
          <w:color w:val="auto"/>
          <w:sz w:val="30"/>
          <w:szCs w:val="30"/>
          <w:lang w:val="en-US" w:eastAsia="zh-CN"/>
        </w:rPr>
        <w:t>后在学院网站https://www.hasyy.cn/content?menuId=96公布。</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eastAsia" w:ascii="楷体" w:hAnsi="楷体" w:eastAsia="楷体" w:cs="楷体"/>
          <w:b/>
          <w:bCs/>
          <w:color w:val="auto"/>
          <w:sz w:val="30"/>
          <w:szCs w:val="30"/>
          <w:lang w:val="en-US" w:eastAsia="zh-CN"/>
        </w:rPr>
      </w:pPr>
      <w:r>
        <w:rPr>
          <w:rFonts w:hint="eastAsia" w:ascii="楷体" w:hAnsi="楷体" w:eastAsia="楷体" w:cs="楷体"/>
          <w:b/>
          <w:bCs/>
          <w:color w:val="auto"/>
          <w:sz w:val="30"/>
          <w:szCs w:val="30"/>
          <w:lang w:val="en-US" w:eastAsia="zh-CN"/>
        </w:rPr>
        <w:t>（四）综合考核：2023年12月26日-2024年1月3日（具体时间、地点将通过电话方式另行通知）</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综合考核由学院组织现场复试，包括综合笔试（含专业外语、专业课）、实践能力考核和综合答辩。</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1.综合笔试（满分100分）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形式：闭卷，时间1小时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内容：①医学博士英语测试，占50%；②专业课测试，占50%。</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2.实践能力考核（满分100分）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形式：现场汇报，时间不超过20分钟。</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内容：临床病例分析</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3.综合答辩（满分100分）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形式：现场答辩，答辩专家小组（一般不少于5位副高及以上职称专家，其中至少3名为博士生导师）对考生逐一考核。每位考生考核一般不少于20分钟。报考同一导师的考生由同一综合答辩专家小组进行考核。综合答辩全程录音录像，学院留存备查。</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内容：基于考生完成的科研设计以PPT形式进行汇报，专家现场提问，考生现场作答。</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4.综合成绩计算</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综合考核总成绩（满分100分）=综合笔试成绩×30%+综合能力考核成绩×20%+综合答辩成绩×50%。</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2" w:firstLineChars="200"/>
        <w:textAlignment w:val="auto"/>
        <w:rPr>
          <w:rFonts w:hint="eastAsia" w:ascii="楷体" w:hAnsi="楷体" w:eastAsia="楷体" w:cs="楷体"/>
          <w:b/>
          <w:bCs/>
          <w:color w:val="000000" w:themeColor="text1"/>
          <w:sz w:val="30"/>
          <w:szCs w:val="30"/>
          <w:lang w:val="en-US" w:eastAsia="zh-CN"/>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（五）录取成绩</w:t>
      </w:r>
    </w:p>
    <w:p>
      <w:pPr>
        <w:pStyle w:val="2"/>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录取成绩（满分100分）=材料评审成绩×30%+综合考核总成绩×70%。学院根据报考同一导师考生的录取成绩排名，经学院研究生招生工作领导小组批准后，确定拟录取名单，在学院官网上公示申请人科研学术情况、综合考核各项成绩等</w:t>
      </w:r>
      <w:r>
        <w:rPr>
          <w:rFonts w:hint="default" w:ascii="仿宋" w:hAnsi="仿宋" w:eastAsia="仿宋" w:cs="仿宋"/>
          <w:color w:val="000000" w:themeColor="text1"/>
          <w:sz w:val="30"/>
          <w:szCs w:val="30"/>
          <w:lang w:val="en-US" w:eastAsia="zh-CN"/>
          <w14:textFill>
            <w14:solidFill>
              <w14:schemeClr w14:val="tx1"/>
            </w14:solidFill>
          </w14:textFill>
        </w:rPr>
        <w:t>情况</w:t>
      </w:r>
      <w:r>
        <w:rPr>
          <w:rFonts w:hint="eastAsia" w:ascii="仿宋" w:hAnsi="仿宋" w:eastAsia="仿宋" w:cs="仿宋"/>
          <w:color w:val="000000" w:themeColor="text1"/>
          <w:sz w:val="30"/>
          <w:szCs w:val="30"/>
          <w:lang w:val="en-US" w:eastAsia="zh-CN"/>
          <w14:textFill>
            <w14:solidFill>
              <w14:schemeClr w14:val="tx1"/>
            </w14:solidFill>
          </w14:textFill>
        </w:rPr>
        <w:t>不少于10天，并上报研究生院审批。对于录取成绩不合格（低于60分）或思想品德考核不合格</w:t>
      </w:r>
      <w:bookmarkStart w:id="0" w:name="_GoBack"/>
      <w:bookmarkEnd w:id="0"/>
      <w:r>
        <w:rPr>
          <w:rFonts w:hint="eastAsia" w:ascii="仿宋" w:hAnsi="仿宋" w:eastAsia="仿宋" w:cs="仿宋"/>
          <w:color w:val="000000" w:themeColor="text1"/>
          <w:sz w:val="30"/>
          <w:szCs w:val="30"/>
          <w:lang w:val="en-US" w:eastAsia="zh-CN"/>
          <w14:textFill>
            <w14:solidFill>
              <w14:schemeClr w14:val="tx1"/>
            </w14:solidFill>
          </w14:textFill>
        </w:rPr>
        <w:t>者不予录取。</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00" w:firstLineChars="200"/>
        <w:textAlignment w:val="auto"/>
        <w:rPr>
          <w:rFonts w:hint="eastAsia" w:ascii="黑体" w:hAnsi="黑体" w:eastAsia="黑体" w:cs="黑体"/>
          <w:color w:val="000000" w:themeColor="text1"/>
          <w:sz w:val="30"/>
          <w:szCs w:val="30"/>
          <w:lang w:val="en-US" w:eastAsia="zh-CN"/>
          <w14:textFill>
            <w14:solidFill>
              <w14:schemeClr w14:val="tx1"/>
            </w14:solidFill>
          </w14:textFill>
        </w:rPr>
      </w:pPr>
      <w:r>
        <w:rPr>
          <w:rFonts w:hint="eastAsia" w:ascii="黑体" w:hAnsi="黑体" w:eastAsia="黑体" w:cs="黑体"/>
          <w:color w:val="000000" w:themeColor="text1"/>
          <w:sz w:val="30"/>
          <w:szCs w:val="30"/>
          <w:lang w:val="en-US" w:eastAsia="zh-CN"/>
          <w14:textFill>
            <w14:solidFill>
              <w14:schemeClr w14:val="tx1"/>
            </w14:solidFill>
          </w14:textFill>
        </w:rPr>
        <w:t>监督保障机制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本实施细则，经学院研究生招生工作领导小组批准，提交研究生院审批后，在学院网站主页公布。</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学院研究生招生监督检查工作小组对“申请-考核”制博士生招生选拔全过程进行监察督导。</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凡对录取结果持有异议的考生或导师，可在公示期间进行申诉。申诉人向学院研究生招生工作领导小组提交书面申诉书及有关证明材料，学院及时处理并将复议结果告知申诉人，有关材料存档备案；如对院级处理结果不服，可在院级处理结果下达后5个工作日内向学校研究生院和纪检监察部门进行申诉。</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申诉电话：0517-80872264</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firstLine="600" w:firstLineChars="200"/>
        <w:jc w:val="right"/>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南京医科大学</w:t>
      </w:r>
      <w:r>
        <w:rPr>
          <w:rFonts w:hint="eastAsia" w:ascii="仿宋" w:hAnsi="仿宋" w:eastAsia="仿宋" w:cs="仿宋"/>
          <w:color w:val="000000" w:themeColor="text1"/>
          <w:sz w:val="30"/>
          <w:szCs w:val="30"/>
          <w:lang w:eastAsia="zh-CN"/>
          <w14:textFill>
            <w14:solidFill>
              <w14:schemeClr w14:val="tx1"/>
            </w14:solidFill>
          </w14:textFill>
        </w:rPr>
        <w:t>附属淮安第一医院</w:t>
      </w:r>
    </w:p>
    <w:p>
      <w:pPr>
        <w:keepNext w:val="0"/>
        <w:keepLines w:val="0"/>
        <w:pageBreakBefore w:val="0"/>
        <w:kinsoku/>
        <w:wordWrap/>
        <w:overflowPunct/>
        <w:topLinePunct w:val="0"/>
        <w:autoSpaceDE/>
        <w:autoSpaceDN/>
        <w:bidi w:val="0"/>
        <w:adjustRightInd/>
        <w:snapToGrid/>
        <w:spacing w:line="580" w:lineRule="exact"/>
        <w:ind w:firstLine="600" w:firstLineChars="200"/>
        <w:jc w:val="right"/>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2024</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12</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15</w:t>
      </w:r>
      <w:r>
        <w:rPr>
          <w:rFonts w:hint="eastAsia" w:ascii="仿宋" w:hAnsi="仿宋" w:eastAsia="仿宋" w:cs="仿宋"/>
          <w:color w:val="000000" w:themeColor="text1"/>
          <w:sz w:val="30"/>
          <w:szCs w:val="30"/>
          <w14:textFill>
            <w14:solidFill>
              <w14:schemeClr w14:val="tx1"/>
            </w14:solidFill>
          </w14:textFill>
        </w:rPr>
        <w:t>日</w:t>
      </w: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0607F"/>
    <w:multiLevelType w:val="singleLevel"/>
    <w:tmpl w:val="5440607F"/>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mMTMzOWZjZDViOThlMTRhYjc4NTUxNjZmYmZjYjcifQ=="/>
  </w:docVars>
  <w:rsids>
    <w:rsidRoot w:val="00000000"/>
    <w:rsid w:val="01441350"/>
    <w:rsid w:val="040D5C5D"/>
    <w:rsid w:val="076A155B"/>
    <w:rsid w:val="07893F2F"/>
    <w:rsid w:val="088C1F29"/>
    <w:rsid w:val="08CD499D"/>
    <w:rsid w:val="09540C99"/>
    <w:rsid w:val="0A2A19F9"/>
    <w:rsid w:val="0C9078FD"/>
    <w:rsid w:val="0E252C04"/>
    <w:rsid w:val="124634C7"/>
    <w:rsid w:val="125C471A"/>
    <w:rsid w:val="13274A63"/>
    <w:rsid w:val="1EB953A5"/>
    <w:rsid w:val="1FA67976"/>
    <w:rsid w:val="1FD37A51"/>
    <w:rsid w:val="23FA0B3C"/>
    <w:rsid w:val="26EC4E1C"/>
    <w:rsid w:val="2A3F4BF5"/>
    <w:rsid w:val="2BBB474F"/>
    <w:rsid w:val="2C086C8C"/>
    <w:rsid w:val="2C752300"/>
    <w:rsid w:val="2E672786"/>
    <w:rsid w:val="2F1C34D8"/>
    <w:rsid w:val="3B3C12D3"/>
    <w:rsid w:val="3E23065E"/>
    <w:rsid w:val="4160111B"/>
    <w:rsid w:val="435B6AA2"/>
    <w:rsid w:val="48050DD4"/>
    <w:rsid w:val="4C1E2465"/>
    <w:rsid w:val="4D6B16DA"/>
    <w:rsid w:val="51ED7DF0"/>
    <w:rsid w:val="55B41744"/>
    <w:rsid w:val="5B215ACE"/>
    <w:rsid w:val="5E1C5CBD"/>
    <w:rsid w:val="5F4F4F18"/>
    <w:rsid w:val="62185B1E"/>
    <w:rsid w:val="62A460E5"/>
    <w:rsid w:val="663746AB"/>
    <w:rsid w:val="69B30488"/>
    <w:rsid w:val="6DA50464"/>
    <w:rsid w:val="6F192B51"/>
    <w:rsid w:val="6F451933"/>
    <w:rsid w:val="74C76C65"/>
    <w:rsid w:val="75D91027"/>
    <w:rsid w:val="76231CC4"/>
    <w:rsid w:val="78DD2BDC"/>
    <w:rsid w:val="7A574C10"/>
    <w:rsid w:val="7B396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http://sdwm.org</Company>
  <Pages>5</Pages>
  <Words>2324</Words>
  <Characters>2527</Characters>
  <Paragraphs>51</Paragraphs>
  <TotalTime>12</TotalTime>
  <ScaleCrop>false</ScaleCrop>
  <LinksUpToDate>false</LinksUpToDate>
  <CharactersWithSpaces>2561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2020-11-27T07:56:00Z</dcterms:created>
  <dc:creator>深度完美技术论坛</dc:creator>
  <cp:lastModifiedBy>时遇</cp:lastModifiedBy>
  <dcterms:modified xsi:type="dcterms:W3CDTF">2023-12-19T06:31:36Z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FA5D3552FF91416EA229FA9A67825E27_13</vt:lpwstr>
  </property>
</Properties>
</file>