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ECD3" w14:textId="05F8FDFC" w:rsidR="00E90238" w:rsidRPr="00344C2E" w:rsidRDefault="0031315E">
      <w:pPr>
        <w:pStyle w:val="a9"/>
        <w:widowControl/>
        <w:shd w:val="clear" w:color="auto" w:fill="FFFFFF"/>
        <w:spacing w:beforeAutospacing="0" w:afterAutospacing="0" w:line="500" w:lineRule="exact"/>
        <w:jc w:val="center"/>
        <w:rPr>
          <w:rStyle w:val="aa"/>
          <w:rFonts w:ascii="仿宋" w:eastAsia="仿宋" w:hAnsi="仿宋"/>
          <w:color w:val="000000"/>
          <w:sz w:val="44"/>
          <w:szCs w:val="44"/>
          <w:shd w:val="clear" w:color="auto" w:fill="FFFFFF"/>
        </w:rPr>
      </w:pPr>
      <w:r w:rsidRPr="00344C2E">
        <w:rPr>
          <w:rFonts w:ascii="仿宋" w:eastAsia="仿宋" w:hAnsi="仿宋" w:hint="eastAsia"/>
          <w:b/>
          <w:color w:val="333333"/>
          <w:sz w:val="44"/>
          <w:szCs w:val="44"/>
        </w:rPr>
        <w:t>第四临床医学院</w:t>
      </w:r>
      <w:r w:rsidRPr="00344C2E">
        <w:rPr>
          <w:rStyle w:val="aa"/>
          <w:rFonts w:ascii="仿宋" w:eastAsia="仿宋" w:hAnsi="仿宋" w:hint="eastAsia"/>
          <w:color w:val="000000"/>
          <w:sz w:val="44"/>
          <w:szCs w:val="44"/>
          <w:shd w:val="clear" w:color="auto" w:fill="FFFFFF"/>
        </w:rPr>
        <w:t>202</w:t>
      </w:r>
      <w:r w:rsidR="00717DE0">
        <w:rPr>
          <w:rStyle w:val="aa"/>
          <w:rFonts w:ascii="仿宋" w:eastAsia="仿宋" w:hAnsi="仿宋"/>
          <w:color w:val="000000"/>
          <w:sz w:val="44"/>
          <w:szCs w:val="44"/>
          <w:shd w:val="clear" w:color="auto" w:fill="FFFFFF"/>
        </w:rPr>
        <w:t>3</w:t>
      </w:r>
      <w:r w:rsidRPr="00344C2E">
        <w:rPr>
          <w:rStyle w:val="aa"/>
          <w:rFonts w:ascii="仿宋" w:eastAsia="仿宋" w:hAnsi="仿宋" w:hint="eastAsia"/>
          <w:color w:val="000000"/>
          <w:sz w:val="44"/>
          <w:szCs w:val="44"/>
          <w:shd w:val="clear" w:color="auto" w:fill="FFFFFF"/>
        </w:rPr>
        <w:t>年“申请-考核”</w:t>
      </w:r>
      <w:r w:rsidR="00165CDF" w:rsidRPr="00165CDF">
        <w:rPr>
          <w:rStyle w:val="aa"/>
          <w:rFonts w:ascii="仿宋" w:eastAsia="仿宋" w:hAnsi="仿宋" w:hint="eastAsia"/>
          <w:color w:val="000000"/>
          <w:sz w:val="44"/>
          <w:szCs w:val="44"/>
          <w:shd w:val="clear" w:color="auto" w:fill="FFFFFF"/>
        </w:rPr>
        <w:t>制</w:t>
      </w:r>
    </w:p>
    <w:p w14:paraId="1D1803DE" w14:textId="77777777" w:rsidR="00A95C47" w:rsidRPr="00344C2E" w:rsidRDefault="00A95C47" w:rsidP="00A95C47">
      <w:pPr>
        <w:pStyle w:val="a9"/>
        <w:widowControl/>
        <w:shd w:val="clear" w:color="auto" w:fill="FFFFFF"/>
        <w:spacing w:beforeAutospacing="0" w:afterAutospacing="0" w:line="100" w:lineRule="atLeast"/>
        <w:jc w:val="center"/>
        <w:rPr>
          <w:rStyle w:val="aa"/>
          <w:rFonts w:ascii="仿宋" w:eastAsia="仿宋" w:hAnsi="仿宋"/>
          <w:color w:val="000000"/>
          <w:sz w:val="10"/>
          <w:szCs w:val="10"/>
          <w:shd w:val="clear" w:color="auto" w:fill="FFFFFF"/>
        </w:rPr>
      </w:pPr>
    </w:p>
    <w:p w14:paraId="3D590B61" w14:textId="1BF18DD3" w:rsidR="00E90238" w:rsidRPr="00344C2E" w:rsidRDefault="0031315E">
      <w:pPr>
        <w:pStyle w:val="a9"/>
        <w:widowControl/>
        <w:shd w:val="clear" w:color="auto" w:fill="FFFFFF"/>
        <w:spacing w:beforeAutospacing="0" w:afterAutospacing="0" w:line="500" w:lineRule="exact"/>
        <w:jc w:val="center"/>
        <w:rPr>
          <w:rStyle w:val="aa"/>
          <w:rFonts w:ascii="仿宋" w:eastAsia="仿宋" w:hAnsi="仿宋"/>
          <w:color w:val="000000"/>
          <w:sz w:val="44"/>
          <w:szCs w:val="44"/>
          <w:shd w:val="clear" w:color="auto" w:fill="FFFFFF"/>
        </w:rPr>
      </w:pPr>
      <w:r w:rsidRPr="00344C2E">
        <w:rPr>
          <w:rStyle w:val="aa"/>
          <w:rFonts w:ascii="仿宋" w:eastAsia="仿宋" w:hAnsi="仿宋" w:hint="eastAsia"/>
          <w:color w:val="000000"/>
          <w:sz w:val="44"/>
          <w:szCs w:val="44"/>
          <w:shd w:val="clear" w:color="auto" w:fill="FFFFFF"/>
        </w:rPr>
        <w:t>全日制博士招生实施细则</w:t>
      </w:r>
    </w:p>
    <w:p w14:paraId="1C1656C4" w14:textId="77777777" w:rsidR="00E90238" w:rsidRDefault="00E90238">
      <w:pPr>
        <w:pStyle w:val="a9"/>
        <w:widowControl/>
        <w:shd w:val="clear" w:color="auto" w:fill="FFFFFF"/>
        <w:spacing w:beforeAutospacing="0" w:afterAutospacing="0" w:line="400" w:lineRule="exact"/>
        <w:jc w:val="both"/>
        <w:rPr>
          <w:rStyle w:val="aa"/>
          <w:rFonts w:ascii="Times New Roman" w:eastAsia="仿宋_GB2312" w:hAnsi="Times New Roman"/>
          <w:color w:val="000000"/>
          <w:sz w:val="28"/>
          <w:szCs w:val="32"/>
          <w:shd w:val="clear" w:color="auto" w:fill="FFFFFF"/>
        </w:rPr>
      </w:pPr>
    </w:p>
    <w:p w14:paraId="200B5E78" w14:textId="7DAFB79E" w:rsidR="00E90238" w:rsidRDefault="0031315E" w:rsidP="00B07784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0"/>
        <w:jc w:val="both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根据</w:t>
      </w:r>
      <w:r w:rsidR="00165CDF">
        <w:rPr>
          <w:rFonts w:ascii="Times New Roman" w:eastAsia="仿宋" w:hAnsi="Times New Roman" w:hint="eastAsia"/>
          <w:color w:val="000000"/>
          <w:sz w:val="32"/>
          <w:szCs w:val="32"/>
        </w:rPr>
        <w:t>《南京医科大学博士研究生招生“申请</w:t>
      </w:r>
      <w:r w:rsidR="00165CDF">
        <w:rPr>
          <w:rFonts w:ascii="Times New Roman" w:eastAsia="仿宋" w:hAnsi="Times New Roman" w:hint="eastAsia"/>
          <w:color w:val="000000"/>
          <w:sz w:val="32"/>
          <w:szCs w:val="32"/>
        </w:rPr>
        <w:t>-</w:t>
      </w:r>
      <w:r w:rsidR="00165CDF">
        <w:rPr>
          <w:rFonts w:ascii="Times New Roman" w:eastAsia="仿宋" w:hAnsi="Times New Roman" w:hint="eastAsia"/>
          <w:color w:val="000000"/>
          <w:sz w:val="32"/>
          <w:szCs w:val="32"/>
        </w:rPr>
        <w:t>考核”制实施办法（</w:t>
      </w:r>
      <w:r w:rsidR="00165CDF">
        <w:rPr>
          <w:rFonts w:ascii="Times New Roman" w:eastAsia="仿宋" w:hAnsi="Times New Roman" w:hint="eastAsia"/>
          <w:color w:val="000000"/>
          <w:sz w:val="32"/>
          <w:szCs w:val="32"/>
        </w:rPr>
        <w:t>2</w:t>
      </w:r>
      <w:r w:rsidR="00165CDF">
        <w:rPr>
          <w:rFonts w:ascii="Times New Roman" w:eastAsia="仿宋" w:hAnsi="Times New Roman"/>
          <w:color w:val="000000"/>
          <w:sz w:val="32"/>
          <w:szCs w:val="32"/>
        </w:rPr>
        <w:t>023</w:t>
      </w:r>
      <w:r w:rsidR="00165CDF">
        <w:rPr>
          <w:rFonts w:ascii="Times New Roman" w:eastAsia="仿宋" w:hAnsi="Times New Roman" w:hint="eastAsia"/>
          <w:color w:val="000000"/>
          <w:sz w:val="32"/>
          <w:szCs w:val="32"/>
        </w:rPr>
        <w:t>版）》、</w:t>
      </w:r>
      <w:r>
        <w:rPr>
          <w:rFonts w:ascii="Times New Roman" w:eastAsia="仿宋" w:hAnsi="Times New Roman"/>
          <w:color w:val="000000"/>
          <w:sz w:val="32"/>
          <w:szCs w:val="32"/>
        </w:rPr>
        <w:t>《</w:t>
      </w:r>
      <w:r w:rsidR="009D2B4A" w:rsidRPr="009D2B4A">
        <w:rPr>
          <w:rFonts w:ascii="Times New Roman" w:eastAsia="仿宋" w:hAnsi="Times New Roman" w:hint="eastAsia"/>
          <w:color w:val="000000"/>
          <w:sz w:val="32"/>
          <w:szCs w:val="32"/>
        </w:rPr>
        <w:t>关于做好</w:t>
      </w:r>
      <w:r w:rsidR="009D2B4A" w:rsidRPr="009D2B4A">
        <w:rPr>
          <w:rFonts w:ascii="Times New Roman" w:eastAsia="仿宋" w:hAnsi="Times New Roman" w:hint="eastAsia"/>
          <w:color w:val="000000"/>
          <w:sz w:val="32"/>
          <w:szCs w:val="32"/>
        </w:rPr>
        <w:t xml:space="preserve"> 2023 </w:t>
      </w:r>
      <w:r w:rsidR="009D2B4A" w:rsidRPr="009D2B4A">
        <w:rPr>
          <w:rFonts w:ascii="Times New Roman" w:eastAsia="仿宋" w:hAnsi="Times New Roman" w:hint="eastAsia"/>
          <w:color w:val="000000"/>
          <w:sz w:val="32"/>
          <w:szCs w:val="32"/>
        </w:rPr>
        <w:t>年“申请</w:t>
      </w:r>
      <w:r w:rsidR="009D2B4A" w:rsidRPr="009D2B4A">
        <w:rPr>
          <w:rFonts w:ascii="Times New Roman" w:eastAsia="仿宋" w:hAnsi="Times New Roman" w:hint="eastAsia"/>
          <w:color w:val="000000"/>
          <w:sz w:val="32"/>
          <w:szCs w:val="32"/>
        </w:rPr>
        <w:t>-</w:t>
      </w:r>
      <w:r w:rsidR="009D2B4A" w:rsidRPr="009D2B4A">
        <w:rPr>
          <w:rFonts w:ascii="Times New Roman" w:eastAsia="仿宋" w:hAnsi="Times New Roman" w:hint="eastAsia"/>
          <w:color w:val="000000"/>
          <w:sz w:val="32"/>
          <w:szCs w:val="32"/>
        </w:rPr>
        <w:t>考核”制博士生招生工作的通知</w:t>
      </w:r>
      <w:r>
        <w:rPr>
          <w:rFonts w:ascii="Times New Roman" w:eastAsia="仿宋" w:hAnsi="Times New Roman"/>
          <w:color w:val="000000"/>
          <w:sz w:val="32"/>
          <w:szCs w:val="32"/>
        </w:rPr>
        <w:t>》和《</w:t>
      </w:r>
      <w:r w:rsidR="009D2B4A" w:rsidRPr="009D2B4A">
        <w:rPr>
          <w:rFonts w:ascii="Times New Roman" w:eastAsia="仿宋" w:hAnsi="Times New Roman" w:hint="eastAsia"/>
          <w:color w:val="000000"/>
          <w:sz w:val="32"/>
          <w:szCs w:val="32"/>
        </w:rPr>
        <w:t>南京医科大学</w:t>
      </w:r>
      <w:r w:rsidR="009D2B4A" w:rsidRPr="009D2B4A">
        <w:rPr>
          <w:rFonts w:ascii="Times New Roman" w:eastAsia="仿宋" w:hAnsi="Times New Roman" w:hint="eastAsia"/>
          <w:color w:val="000000"/>
          <w:sz w:val="32"/>
          <w:szCs w:val="32"/>
        </w:rPr>
        <w:t>2023</w:t>
      </w:r>
      <w:r w:rsidR="009D2B4A" w:rsidRPr="009D2B4A">
        <w:rPr>
          <w:rFonts w:ascii="Times New Roman" w:eastAsia="仿宋" w:hAnsi="Times New Roman" w:hint="eastAsia"/>
          <w:color w:val="000000"/>
          <w:sz w:val="32"/>
          <w:szCs w:val="32"/>
        </w:rPr>
        <w:t>年全日制“申请</w:t>
      </w:r>
      <w:r w:rsidR="009D2B4A" w:rsidRPr="009D2B4A">
        <w:rPr>
          <w:rFonts w:ascii="Times New Roman" w:eastAsia="仿宋" w:hAnsi="Times New Roman" w:hint="eastAsia"/>
          <w:color w:val="000000"/>
          <w:sz w:val="32"/>
          <w:szCs w:val="32"/>
        </w:rPr>
        <w:t>-</w:t>
      </w:r>
      <w:r w:rsidR="009D2B4A" w:rsidRPr="009D2B4A">
        <w:rPr>
          <w:rFonts w:ascii="Times New Roman" w:eastAsia="仿宋" w:hAnsi="Times New Roman" w:hint="eastAsia"/>
          <w:color w:val="000000"/>
          <w:sz w:val="32"/>
          <w:szCs w:val="32"/>
        </w:rPr>
        <w:t>考核”制博士生招生报考须知</w:t>
      </w:r>
      <w:r>
        <w:rPr>
          <w:rFonts w:ascii="Times New Roman" w:eastAsia="仿宋" w:hAnsi="Times New Roman"/>
          <w:color w:val="000000"/>
          <w:sz w:val="32"/>
          <w:szCs w:val="32"/>
        </w:rPr>
        <w:t>》要求，</w:t>
      </w:r>
      <w:r w:rsidR="00DF2433">
        <w:rPr>
          <w:rFonts w:ascii="Times New Roman" w:eastAsia="仿宋" w:hAnsi="Times New Roman" w:hint="eastAsia"/>
          <w:color w:val="000000"/>
          <w:sz w:val="32"/>
          <w:szCs w:val="32"/>
        </w:rPr>
        <w:t>为进一步规范并完善博士招生工作，吸引和选拔更多优秀创新人才，提高博士研究生培养质量，特</w:t>
      </w:r>
      <w:r>
        <w:rPr>
          <w:rFonts w:ascii="Times New Roman" w:eastAsia="仿宋" w:hAnsi="Times New Roman"/>
          <w:color w:val="000000"/>
          <w:sz w:val="32"/>
          <w:szCs w:val="32"/>
        </w:rPr>
        <w:t>制定本细则。</w:t>
      </w:r>
    </w:p>
    <w:p w14:paraId="6F33DD16" w14:textId="77777777" w:rsidR="00E90238" w:rsidRDefault="0031315E" w:rsidP="00B07784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一、工作流程</w:t>
      </w:r>
    </w:p>
    <w:p w14:paraId="33B57760" w14:textId="4827C56E" w:rsidR="00E90238" w:rsidRDefault="0031315E" w:rsidP="00B07784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0"/>
        <w:jc w:val="both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考生对照《</w:t>
      </w:r>
      <w:r w:rsidR="003049F2" w:rsidRPr="003049F2">
        <w:rPr>
          <w:rFonts w:ascii="Times New Roman" w:eastAsia="仿宋" w:hAnsi="Times New Roman" w:hint="eastAsia"/>
          <w:color w:val="000000"/>
          <w:sz w:val="32"/>
          <w:szCs w:val="32"/>
        </w:rPr>
        <w:t>南京医科大学</w:t>
      </w:r>
      <w:r w:rsidR="003049F2" w:rsidRPr="003049F2">
        <w:rPr>
          <w:rFonts w:ascii="Times New Roman" w:eastAsia="仿宋" w:hAnsi="Times New Roman" w:hint="eastAsia"/>
          <w:color w:val="000000"/>
          <w:sz w:val="32"/>
          <w:szCs w:val="32"/>
        </w:rPr>
        <w:t>2023</w:t>
      </w:r>
      <w:r w:rsidR="003049F2" w:rsidRPr="003049F2">
        <w:rPr>
          <w:rFonts w:ascii="Times New Roman" w:eastAsia="仿宋" w:hAnsi="Times New Roman" w:hint="eastAsia"/>
          <w:color w:val="000000"/>
          <w:sz w:val="32"/>
          <w:szCs w:val="32"/>
        </w:rPr>
        <w:t>年全日制“申请</w:t>
      </w:r>
      <w:r w:rsidR="003049F2" w:rsidRPr="003049F2">
        <w:rPr>
          <w:rFonts w:ascii="Times New Roman" w:eastAsia="仿宋" w:hAnsi="Times New Roman" w:hint="eastAsia"/>
          <w:color w:val="000000"/>
          <w:sz w:val="32"/>
          <w:szCs w:val="32"/>
        </w:rPr>
        <w:t>-</w:t>
      </w:r>
      <w:r w:rsidR="003049F2" w:rsidRPr="003049F2">
        <w:rPr>
          <w:rFonts w:ascii="Times New Roman" w:eastAsia="仿宋" w:hAnsi="Times New Roman" w:hint="eastAsia"/>
          <w:color w:val="000000"/>
          <w:sz w:val="32"/>
          <w:szCs w:val="32"/>
        </w:rPr>
        <w:t>考核”制博士生招生报考须知</w:t>
      </w:r>
      <w:r>
        <w:rPr>
          <w:rFonts w:ascii="Times New Roman" w:eastAsia="仿宋" w:hAnsi="Times New Roman"/>
          <w:color w:val="000000"/>
          <w:sz w:val="32"/>
          <w:szCs w:val="32"/>
        </w:rPr>
        <w:t>》</w:t>
      </w:r>
      <w:r w:rsidR="003049F2" w:rsidRPr="003049F2">
        <w:rPr>
          <w:rFonts w:ascii="Times New Roman" w:eastAsia="仿宋" w:hAnsi="Times New Roman"/>
          <w:color w:val="000000"/>
          <w:szCs w:val="32"/>
        </w:rPr>
        <w:t>https://yjszs.njmu.edu.cn/</w:t>
      </w:r>
      <w:r w:rsidR="003049F2">
        <w:rPr>
          <w:rFonts w:ascii="Times New Roman" w:eastAsia="仿宋" w:hAnsi="Times New Roman"/>
          <w:color w:val="000000"/>
          <w:szCs w:val="32"/>
        </w:rPr>
        <w:t xml:space="preserve"> </w:t>
      </w:r>
      <w:r w:rsidR="003049F2" w:rsidRPr="003049F2">
        <w:rPr>
          <w:rFonts w:ascii="Times New Roman" w:eastAsia="仿宋" w:hAnsi="Times New Roman"/>
          <w:color w:val="000000"/>
          <w:szCs w:val="32"/>
        </w:rPr>
        <w:t>2023/0131/c10171a231423/page.htm</w:t>
      </w:r>
      <w:r>
        <w:rPr>
          <w:rFonts w:ascii="Times New Roman" w:eastAsia="仿宋" w:hAnsi="Times New Roman"/>
          <w:color w:val="000000"/>
          <w:sz w:val="32"/>
          <w:szCs w:val="32"/>
        </w:rPr>
        <w:t>有关要求进行</w:t>
      </w:r>
      <w:r w:rsidR="003B3CEB">
        <w:rPr>
          <w:rFonts w:ascii="Times New Roman" w:eastAsia="仿宋" w:hAnsi="Times New Roman" w:hint="eastAsia"/>
          <w:color w:val="000000"/>
          <w:sz w:val="32"/>
          <w:szCs w:val="32"/>
        </w:rPr>
        <w:t>报名</w:t>
      </w:r>
      <w:r>
        <w:rPr>
          <w:rFonts w:ascii="Times New Roman" w:eastAsia="仿宋" w:hAnsi="Times New Roman"/>
          <w:color w:val="000000"/>
          <w:sz w:val="32"/>
          <w:szCs w:val="32"/>
        </w:rPr>
        <w:t>及</w:t>
      </w:r>
      <w:r w:rsidR="003B3CEB">
        <w:rPr>
          <w:rFonts w:ascii="Times New Roman" w:eastAsia="仿宋" w:hAnsi="Times New Roman" w:hint="eastAsia"/>
          <w:color w:val="000000"/>
          <w:sz w:val="32"/>
          <w:szCs w:val="32"/>
        </w:rPr>
        <w:t>资格审核</w:t>
      </w:r>
      <w:r w:rsidR="003B3CEB">
        <w:rPr>
          <w:rFonts w:ascii="Times New Roman" w:eastAsia="仿宋" w:hAnsi="Times New Roman"/>
          <w:color w:val="000000"/>
          <w:sz w:val="32"/>
          <w:szCs w:val="32"/>
        </w:rPr>
        <w:t>的</w:t>
      </w:r>
      <w:r>
        <w:rPr>
          <w:rFonts w:ascii="Times New Roman" w:eastAsia="仿宋" w:hAnsi="Times New Roman"/>
          <w:color w:val="000000"/>
          <w:sz w:val="32"/>
          <w:szCs w:val="32"/>
        </w:rPr>
        <w:t>材料提交。详见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南京医科大学招生办官网</w:t>
      </w:r>
      <w:r>
        <w:rPr>
          <w:rFonts w:ascii="Times New Roman" w:eastAsia="仿宋" w:hAnsi="Times New Roman"/>
          <w:color w:val="000000"/>
          <w:sz w:val="32"/>
          <w:szCs w:val="32"/>
        </w:rPr>
        <w:t>。</w:t>
      </w:r>
      <w:r>
        <w:rPr>
          <w:rFonts w:ascii="Times New Roman" w:eastAsia="仿宋" w:hAnsi="Times New Roman"/>
          <w:color w:val="000000"/>
          <w:sz w:val="32"/>
          <w:szCs w:val="32"/>
        </w:rPr>
        <w:t xml:space="preserve"> </w:t>
      </w:r>
    </w:p>
    <w:p w14:paraId="53B16462" w14:textId="77777777" w:rsidR="00E90238" w:rsidRDefault="0031315E" w:rsidP="00B07784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二、资格审查细则</w:t>
      </w:r>
    </w:p>
    <w:p w14:paraId="5B3A758C" w14:textId="6DEAE2A4" w:rsidR="000B55B5" w:rsidRDefault="0031315E" w:rsidP="00B07784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0"/>
        <w:jc w:val="both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考生</w:t>
      </w:r>
      <w:r w:rsidR="002072EE">
        <w:rPr>
          <w:rFonts w:ascii="Times New Roman" w:eastAsia="仿宋" w:hAnsi="Times New Roman" w:hint="eastAsia"/>
          <w:color w:val="000000"/>
          <w:sz w:val="32"/>
          <w:szCs w:val="32"/>
        </w:rPr>
        <w:t>在系统</w:t>
      </w:r>
      <w:r w:rsidR="002072EE">
        <w:rPr>
          <w:rFonts w:ascii="Times New Roman" w:eastAsia="仿宋" w:hAnsi="Times New Roman"/>
          <w:color w:val="000000"/>
          <w:sz w:val="32"/>
          <w:szCs w:val="32"/>
        </w:rPr>
        <w:t>关闭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前</w:t>
      </w:r>
      <w:r w:rsidR="002072EE">
        <w:rPr>
          <w:rFonts w:ascii="Times New Roman" w:eastAsia="仿宋" w:hAnsi="Times New Roman" w:hint="eastAsia"/>
          <w:color w:val="000000"/>
          <w:sz w:val="32"/>
          <w:szCs w:val="32"/>
        </w:rPr>
        <w:t>完成报考</w:t>
      </w:r>
      <w:r w:rsidR="002072EE">
        <w:rPr>
          <w:rFonts w:ascii="Times New Roman" w:eastAsia="仿宋" w:hAnsi="Times New Roman"/>
          <w:color w:val="000000"/>
          <w:sz w:val="32"/>
          <w:szCs w:val="32"/>
        </w:rPr>
        <w:t>材料的上传，</w:t>
      </w:r>
      <w:r w:rsidR="00A61E75">
        <w:rPr>
          <w:rFonts w:ascii="Times New Roman" w:eastAsia="仿宋" w:hAnsi="Times New Roman"/>
          <w:color w:val="FF0000"/>
          <w:sz w:val="32"/>
          <w:szCs w:val="32"/>
        </w:rPr>
        <w:t>2</w:t>
      </w:r>
      <w:r w:rsidR="00100F7D" w:rsidRPr="00100F7D">
        <w:rPr>
          <w:rFonts w:ascii="Times New Roman" w:eastAsia="仿宋" w:hAnsi="Times New Roman" w:hint="eastAsia"/>
          <w:color w:val="FF0000"/>
          <w:sz w:val="32"/>
          <w:szCs w:val="32"/>
        </w:rPr>
        <w:t>个</w:t>
      </w:r>
      <w:r w:rsidR="00100F7D" w:rsidRPr="00100F7D">
        <w:rPr>
          <w:rFonts w:ascii="Times New Roman" w:eastAsia="仿宋" w:hAnsi="Times New Roman" w:hint="eastAsia"/>
          <w:color w:val="FF0000"/>
          <w:sz w:val="32"/>
          <w:szCs w:val="32"/>
        </w:rPr>
        <w:t>PDF</w:t>
      </w:r>
      <w:r w:rsidR="00100F7D" w:rsidRPr="00100F7D">
        <w:rPr>
          <w:rFonts w:ascii="Times New Roman" w:eastAsia="仿宋" w:hAnsi="Times New Roman" w:hint="eastAsia"/>
          <w:color w:val="FF0000"/>
          <w:sz w:val="32"/>
          <w:szCs w:val="32"/>
        </w:rPr>
        <w:t>文档</w:t>
      </w:r>
      <w:r w:rsidR="002072EE" w:rsidRPr="002072EE">
        <w:rPr>
          <w:rFonts w:ascii="Times New Roman" w:eastAsia="仿宋" w:hAnsi="Times New Roman" w:hint="eastAsia"/>
          <w:color w:val="FF0000"/>
          <w:sz w:val="32"/>
          <w:szCs w:val="32"/>
        </w:rPr>
        <w:t>注意</w:t>
      </w:r>
      <w:r w:rsidR="002072EE" w:rsidRPr="002072EE">
        <w:rPr>
          <w:rFonts w:ascii="Times New Roman" w:eastAsia="仿宋" w:hAnsi="Times New Roman"/>
          <w:color w:val="FF0000"/>
          <w:sz w:val="32"/>
          <w:szCs w:val="32"/>
        </w:rPr>
        <w:t>文件命名</w:t>
      </w:r>
      <w:r w:rsidR="009515F5" w:rsidRPr="009515F5">
        <w:rPr>
          <w:rFonts w:ascii="Times New Roman" w:eastAsia="仿宋" w:hAnsi="Times New Roman" w:hint="eastAsia"/>
          <w:color w:val="FF0000"/>
          <w:sz w:val="32"/>
          <w:szCs w:val="32"/>
        </w:rPr>
        <w:t>（命名方式：</w:t>
      </w:r>
      <w:r w:rsidR="009515F5">
        <w:rPr>
          <w:rFonts w:ascii="Times New Roman" w:eastAsia="仿宋" w:hAnsi="Times New Roman" w:hint="eastAsia"/>
          <w:color w:val="FF0000"/>
          <w:sz w:val="32"/>
          <w:szCs w:val="32"/>
        </w:rPr>
        <w:t>必需材料</w:t>
      </w:r>
      <w:r w:rsidR="009515F5">
        <w:rPr>
          <w:rFonts w:ascii="Times New Roman" w:eastAsia="仿宋" w:hAnsi="Times New Roman" w:hint="eastAsia"/>
          <w:color w:val="FF0000"/>
          <w:sz w:val="32"/>
          <w:szCs w:val="32"/>
        </w:rPr>
        <w:t>/</w:t>
      </w:r>
      <w:r w:rsidR="009515F5">
        <w:rPr>
          <w:rFonts w:ascii="Times New Roman" w:eastAsia="仿宋" w:hAnsi="Times New Roman" w:hint="eastAsia"/>
          <w:color w:val="FF0000"/>
          <w:sz w:val="32"/>
          <w:szCs w:val="32"/>
        </w:rPr>
        <w:t>附加材料</w:t>
      </w:r>
      <w:r w:rsidR="009515F5" w:rsidRPr="009515F5">
        <w:rPr>
          <w:rFonts w:ascii="Times New Roman" w:eastAsia="仿宋" w:hAnsi="Times New Roman" w:hint="eastAsia"/>
          <w:color w:val="FF0000"/>
          <w:sz w:val="32"/>
          <w:szCs w:val="32"/>
        </w:rPr>
        <w:t>+</w:t>
      </w:r>
      <w:r w:rsidR="009515F5" w:rsidRPr="009515F5">
        <w:rPr>
          <w:rFonts w:ascii="Times New Roman" w:eastAsia="仿宋" w:hAnsi="Times New Roman" w:hint="eastAsia"/>
          <w:color w:val="FF0000"/>
          <w:sz w:val="32"/>
          <w:szCs w:val="32"/>
        </w:rPr>
        <w:t>考生报名号</w:t>
      </w:r>
      <w:r w:rsidR="009515F5" w:rsidRPr="009515F5">
        <w:rPr>
          <w:rFonts w:ascii="Times New Roman" w:eastAsia="仿宋" w:hAnsi="Times New Roman" w:hint="eastAsia"/>
          <w:color w:val="FF0000"/>
          <w:sz w:val="32"/>
          <w:szCs w:val="32"/>
        </w:rPr>
        <w:t>+</w:t>
      </w:r>
      <w:r w:rsidR="009515F5" w:rsidRPr="009515F5">
        <w:rPr>
          <w:rFonts w:ascii="Times New Roman" w:eastAsia="仿宋" w:hAnsi="Times New Roman" w:hint="eastAsia"/>
          <w:color w:val="FF0000"/>
          <w:sz w:val="32"/>
          <w:szCs w:val="32"/>
        </w:rPr>
        <w:t>姓名）</w:t>
      </w:r>
      <w:r w:rsidR="000C4323">
        <w:rPr>
          <w:rFonts w:ascii="Times New Roman" w:eastAsia="仿宋" w:hAnsi="Times New Roman" w:hint="eastAsia"/>
          <w:color w:val="FF0000"/>
          <w:sz w:val="32"/>
          <w:szCs w:val="32"/>
        </w:rPr>
        <w:t>，</w:t>
      </w:r>
      <w:r w:rsidR="009515F5">
        <w:rPr>
          <w:rFonts w:ascii="Times New Roman" w:eastAsia="仿宋" w:hAnsi="Times New Roman" w:hint="eastAsia"/>
          <w:color w:val="FF0000"/>
          <w:sz w:val="32"/>
          <w:szCs w:val="32"/>
        </w:rPr>
        <w:t>文档按</w:t>
      </w:r>
      <w:r w:rsidR="000C4323">
        <w:rPr>
          <w:rFonts w:ascii="Times New Roman" w:eastAsia="仿宋" w:hAnsi="Times New Roman" w:hint="eastAsia"/>
          <w:color w:val="FF0000"/>
          <w:sz w:val="32"/>
          <w:szCs w:val="32"/>
        </w:rPr>
        <w:t>提示</w:t>
      </w:r>
      <w:r w:rsidR="002072EE" w:rsidRPr="002072EE">
        <w:rPr>
          <w:rFonts w:ascii="Times New Roman" w:eastAsia="仿宋" w:hAnsi="Times New Roman"/>
          <w:color w:val="FF0000"/>
          <w:sz w:val="32"/>
          <w:szCs w:val="32"/>
        </w:rPr>
        <w:t>顺序</w:t>
      </w:r>
      <w:r w:rsidR="009515F5">
        <w:rPr>
          <w:rFonts w:ascii="Times New Roman" w:eastAsia="仿宋" w:hAnsi="Times New Roman" w:hint="eastAsia"/>
          <w:color w:val="FF0000"/>
          <w:sz w:val="32"/>
          <w:szCs w:val="32"/>
        </w:rPr>
        <w:t>摆放</w:t>
      </w:r>
      <w:r w:rsidR="00746EE6">
        <w:rPr>
          <w:rFonts w:ascii="Times New Roman" w:eastAsia="仿宋" w:hAnsi="Times New Roman" w:hint="eastAsia"/>
          <w:color w:val="FF0000"/>
          <w:sz w:val="32"/>
          <w:szCs w:val="32"/>
        </w:rPr>
        <w:t>。</w:t>
      </w:r>
      <w:r w:rsidR="00A61E75">
        <w:rPr>
          <w:rFonts w:ascii="Times New Roman" w:eastAsia="仿宋" w:hAnsi="Times New Roman"/>
          <w:color w:val="000000"/>
          <w:sz w:val="32"/>
          <w:szCs w:val="32"/>
        </w:rPr>
        <w:t>《报考登记表》</w:t>
      </w:r>
      <w:r w:rsidR="00A61E75">
        <w:rPr>
          <w:rFonts w:ascii="Times New Roman" w:eastAsia="仿宋" w:hAnsi="Times New Roman" w:hint="eastAsia"/>
          <w:color w:val="000000"/>
          <w:sz w:val="32"/>
          <w:szCs w:val="32"/>
        </w:rPr>
        <w:t>要</w:t>
      </w:r>
      <w:r>
        <w:rPr>
          <w:rFonts w:ascii="Times New Roman" w:eastAsia="仿宋" w:hAnsi="Times New Roman"/>
          <w:color w:val="000000"/>
          <w:sz w:val="32"/>
          <w:szCs w:val="32"/>
        </w:rPr>
        <w:t>经导师本人签字同意</w:t>
      </w:r>
      <w:r w:rsidR="00746EE6">
        <w:rPr>
          <w:rFonts w:ascii="Times New Roman" w:eastAsia="仿宋" w:hAnsi="Times New Roman" w:hint="eastAsia"/>
          <w:color w:val="000000"/>
          <w:sz w:val="32"/>
          <w:szCs w:val="32"/>
        </w:rPr>
        <w:t>，可提供邮件截图</w:t>
      </w:r>
      <w:r w:rsidR="001F72AB">
        <w:rPr>
          <w:rFonts w:ascii="Times New Roman" w:eastAsia="仿宋" w:hAnsi="Times New Roman" w:hint="eastAsia"/>
          <w:color w:val="000000"/>
          <w:sz w:val="32"/>
          <w:szCs w:val="32"/>
        </w:rPr>
        <w:t>。</w:t>
      </w:r>
      <w:r w:rsidR="000B55B5">
        <w:rPr>
          <w:rFonts w:ascii="Times New Roman" w:eastAsia="仿宋" w:hAnsi="Times New Roman" w:hint="eastAsia"/>
          <w:color w:val="000000"/>
          <w:sz w:val="32"/>
          <w:szCs w:val="32"/>
        </w:rPr>
        <w:t>专家推荐信</w:t>
      </w:r>
      <w:r w:rsidR="001F72AB">
        <w:rPr>
          <w:rFonts w:ascii="Times New Roman" w:eastAsia="仿宋" w:hAnsi="Times New Roman" w:hint="eastAsia"/>
          <w:color w:val="000000"/>
          <w:sz w:val="32"/>
          <w:szCs w:val="32"/>
        </w:rPr>
        <w:t>须</w:t>
      </w:r>
      <w:r w:rsidR="000B55B5">
        <w:rPr>
          <w:rFonts w:ascii="Times New Roman" w:eastAsia="仿宋" w:hAnsi="Times New Roman" w:hint="eastAsia"/>
          <w:color w:val="000000"/>
          <w:sz w:val="32"/>
          <w:szCs w:val="32"/>
        </w:rPr>
        <w:t>是报考导师之外的两位学科专业领域内的教授</w:t>
      </w:r>
      <w:r w:rsidR="001F72AB">
        <w:rPr>
          <w:rFonts w:ascii="Times New Roman" w:eastAsia="仿宋" w:hAnsi="Times New Roman" w:hint="eastAsia"/>
          <w:color w:val="000000"/>
          <w:sz w:val="32"/>
          <w:szCs w:val="32"/>
        </w:rPr>
        <w:t>（相当专业技术职称的专家）</w:t>
      </w:r>
      <w:r w:rsidR="000B55B5">
        <w:rPr>
          <w:rFonts w:ascii="Times New Roman" w:eastAsia="仿宋" w:hAnsi="Times New Roman" w:hint="eastAsia"/>
          <w:color w:val="000000"/>
          <w:sz w:val="32"/>
          <w:szCs w:val="32"/>
        </w:rPr>
        <w:t>的意见。</w:t>
      </w:r>
      <w:r w:rsidR="00D05A94">
        <w:rPr>
          <w:rFonts w:ascii="Times New Roman" w:eastAsia="仿宋" w:hAnsi="Times New Roman" w:hint="eastAsia"/>
          <w:color w:val="000000"/>
          <w:sz w:val="32"/>
          <w:szCs w:val="32"/>
        </w:rPr>
        <w:t>我院</w:t>
      </w:r>
      <w:r>
        <w:rPr>
          <w:rFonts w:ascii="Times New Roman" w:eastAsia="仿宋" w:hAnsi="Times New Roman"/>
          <w:color w:val="000000"/>
          <w:sz w:val="32"/>
          <w:szCs w:val="32"/>
        </w:rPr>
        <w:t>根据申请者所提交的材料</w:t>
      </w:r>
      <w:r w:rsidR="000B55B5">
        <w:rPr>
          <w:rFonts w:ascii="Times New Roman" w:eastAsia="仿宋" w:hAnsi="Times New Roman" w:hint="eastAsia"/>
          <w:color w:val="000000"/>
          <w:sz w:val="32"/>
          <w:szCs w:val="32"/>
        </w:rPr>
        <w:t>进行材料评审，分为</w:t>
      </w:r>
      <w:r w:rsidR="00B3786D">
        <w:rPr>
          <w:rFonts w:ascii="Times New Roman" w:eastAsia="仿宋" w:hAnsi="Times New Roman" w:hint="eastAsia"/>
          <w:color w:val="000000"/>
          <w:sz w:val="32"/>
          <w:szCs w:val="32"/>
        </w:rPr>
        <w:t>资格初审、</w:t>
      </w:r>
      <w:r w:rsidR="000B55B5">
        <w:rPr>
          <w:rFonts w:ascii="Times New Roman" w:eastAsia="仿宋" w:hAnsi="Times New Roman" w:hint="eastAsia"/>
          <w:color w:val="000000"/>
          <w:sz w:val="32"/>
          <w:szCs w:val="32"/>
        </w:rPr>
        <w:t>导师评审和专家评审。</w:t>
      </w:r>
    </w:p>
    <w:p w14:paraId="08BBB45A" w14:textId="38BD1735" w:rsidR="00B3786D" w:rsidRDefault="00B3786D" w:rsidP="00B07784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3"/>
        <w:jc w:val="both"/>
        <w:rPr>
          <w:rFonts w:ascii="Times New Roman" w:eastAsia="仿宋" w:hAnsi="Times New Roman"/>
          <w:color w:val="000000"/>
          <w:sz w:val="32"/>
          <w:szCs w:val="32"/>
        </w:rPr>
      </w:pPr>
      <w:r w:rsidRPr="00B3786D">
        <w:rPr>
          <w:rFonts w:ascii="Times New Roman" w:eastAsia="仿宋" w:hAnsi="Times New Roman" w:hint="eastAsia"/>
          <w:b/>
          <w:bCs/>
          <w:color w:val="000000"/>
          <w:sz w:val="32"/>
          <w:szCs w:val="32"/>
        </w:rPr>
        <w:lastRenderedPageBreak/>
        <w:t>资格初审：</w:t>
      </w:r>
      <w:r w:rsidRPr="00B3786D">
        <w:rPr>
          <w:rFonts w:ascii="Times New Roman" w:eastAsia="仿宋" w:hAnsi="Times New Roman" w:hint="eastAsia"/>
          <w:color w:val="000000"/>
          <w:sz w:val="32"/>
          <w:szCs w:val="32"/>
        </w:rPr>
        <w:t>根据学校招生简章和学院实施细则相关要求，学院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或附属医院</w:t>
      </w:r>
      <w:r w:rsidRPr="00B3786D">
        <w:rPr>
          <w:rFonts w:ascii="Times New Roman" w:eastAsia="仿宋" w:hAnsi="Times New Roman" w:hint="eastAsia"/>
          <w:color w:val="000000"/>
          <w:sz w:val="32"/>
          <w:szCs w:val="32"/>
        </w:rPr>
        <w:t>根据申请者所提交的材料，对其报考资格进行初审，不符合报考条件者，不予准考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。</w:t>
      </w:r>
    </w:p>
    <w:p w14:paraId="705FDFC4" w14:textId="2C530A37" w:rsidR="000B55B5" w:rsidRDefault="000B55B5" w:rsidP="00B07784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3"/>
        <w:jc w:val="both"/>
        <w:rPr>
          <w:rFonts w:ascii="Times New Roman" w:eastAsia="仿宋" w:hAnsi="Times New Roman"/>
          <w:color w:val="000000"/>
          <w:sz w:val="32"/>
          <w:szCs w:val="32"/>
        </w:rPr>
      </w:pPr>
      <w:r w:rsidRPr="000B55B5">
        <w:rPr>
          <w:rFonts w:ascii="Times New Roman" w:eastAsia="仿宋" w:hAnsi="Times New Roman" w:hint="eastAsia"/>
          <w:b/>
          <w:bCs/>
          <w:color w:val="000000"/>
          <w:sz w:val="32"/>
          <w:szCs w:val="32"/>
        </w:rPr>
        <w:t>导师评审：</w:t>
      </w:r>
      <w:r w:rsidRPr="000B55B5">
        <w:rPr>
          <w:rFonts w:ascii="Times New Roman" w:eastAsia="仿宋" w:hAnsi="Times New Roman" w:hint="eastAsia"/>
          <w:color w:val="000000"/>
          <w:sz w:val="32"/>
          <w:szCs w:val="32"/>
        </w:rPr>
        <w:t>导师对通过资格初审的所有申请者材料进行评审，全面考查考生一贯学业和科研实践表现，做出综合评价，给出百分制成绩。成绩不合格者（小于</w:t>
      </w:r>
      <w:r w:rsidRPr="000B55B5">
        <w:rPr>
          <w:rFonts w:ascii="Times New Roman" w:eastAsia="仿宋" w:hAnsi="Times New Roman" w:hint="eastAsia"/>
          <w:color w:val="000000"/>
          <w:sz w:val="32"/>
          <w:szCs w:val="32"/>
        </w:rPr>
        <w:t xml:space="preserve"> 60 </w:t>
      </w:r>
      <w:r w:rsidRPr="000B55B5">
        <w:rPr>
          <w:rFonts w:ascii="Times New Roman" w:eastAsia="仿宋" w:hAnsi="Times New Roman" w:hint="eastAsia"/>
          <w:color w:val="000000"/>
          <w:sz w:val="32"/>
          <w:szCs w:val="32"/>
        </w:rPr>
        <w:t>分）不予进入综合考核。</w:t>
      </w:r>
    </w:p>
    <w:p w14:paraId="685073C7" w14:textId="77777777" w:rsidR="00CB3348" w:rsidRDefault="000B55B5" w:rsidP="00CB3348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3"/>
        <w:jc w:val="both"/>
        <w:rPr>
          <w:rFonts w:ascii="Times New Roman" w:eastAsia="仿宋" w:hAnsi="Times New Roman"/>
          <w:color w:val="000000"/>
          <w:sz w:val="32"/>
          <w:szCs w:val="32"/>
        </w:rPr>
      </w:pPr>
      <w:r w:rsidRPr="000B55B5">
        <w:rPr>
          <w:rFonts w:ascii="Times New Roman" w:eastAsia="仿宋" w:hAnsi="Times New Roman" w:hint="eastAsia"/>
          <w:b/>
          <w:bCs/>
          <w:color w:val="000000"/>
          <w:sz w:val="32"/>
          <w:szCs w:val="32"/>
        </w:rPr>
        <w:t>专家评审：</w:t>
      </w:r>
      <w:r w:rsidR="00F17BFE" w:rsidRPr="00F17BFE">
        <w:rPr>
          <w:rFonts w:ascii="Times New Roman" w:eastAsia="仿宋" w:hAnsi="Times New Roman" w:hint="eastAsia"/>
          <w:color w:val="000000"/>
          <w:sz w:val="32"/>
          <w:szCs w:val="32"/>
        </w:rPr>
        <w:t>成立“评审专家组”（可以分类设置，每组至少包括</w:t>
      </w:r>
      <w:r w:rsidR="00F17BFE" w:rsidRPr="00F17BFE">
        <w:rPr>
          <w:rFonts w:ascii="Times New Roman" w:eastAsia="仿宋" w:hAnsi="Times New Roman" w:hint="eastAsia"/>
          <w:color w:val="000000"/>
          <w:sz w:val="32"/>
          <w:szCs w:val="32"/>
        </w:rPr>
        <w:t xml:space="preserve"> 3</w:t>
      </w:r>
      <w:r w:rsidR="00F17BFE" w:rsidRPr="00F17BFE">
        <w:rPr>
          <w:rFonts w:ascii="Times New Roman" w:eastAsia="仿宋" w:hAnsi="Times New Roman" w:hint="eastAsia"/>
          <w:color w:val="000000"/>
          <w:sz w:val="32"/>
          <w:szCs w:val="32"/>
        </w:rPr>
        <w:t>位副教授及以上职称专家），对通过资格初审的所有申请者材料进行评审。每份申请材料至少由</w:t>
      </w:r>
      <w:r w:rsidR="00F17BFE" w:rsidRPr="00F17BFE">
        <w:rPr>
          <w:rFonts w:ascii="Times New Roman" w:eastAsia="仿宋" w:hAnsi="Times New Roman" w:hint="eastAsia"/>
          <w:color w:val="000000"/>
          <w:sz w:val="32"/>
          <w:szCs w:val="32"/>
        </w:rPr>
        <w:t xml:space="preserve"> 3 </w:t>
      </w:r>
      <w:r w:rsidR="00F17BFE" w:rsidRPr="00F17BFE">
        <w:rPr>
          <w:rFonts w:ascii="Times New Roman" w:eastAsia="仿宋" w:hAnsi="Times New Roman" w:hint="eastAsia"/>
          <w:color w:val="000000"/>
          <w:sz w:val="32"/>
          <w:szCs w:val="32"/>
        </w:rPr>
        <w:t>位专家逐一审核</w:t>
      </w:r>
      <w:r w:rsidR="00F17BFE" w:rsidRPr="00F17BFE">
        <w:rPr>
          <w:rFonts w:ascii="Times New Roman" w:eastAsia="仿宋" w:hAnsi="Times New Roman" w:hint="eastAsia"/>
          <w:color w:val="000000"/>
          <w:sz w:val="32"/>
          <w:szCs w:val="32"/>
        </w:rPr>
        <w:t>(</w:t>
      </w:r>
      <w:r w:rsidR="00F17BFE" w:rsidRPr="00F17BFE">
        <w:rPr>
          <w:rFonts w:ascii="Times New Roman" w:eastAsia="仿宋" w:hAnsi="Times New Roman" w:hint="eastAsia"/>
          <w:color w:val="000000"/>
          <w:sz w:val="32"/>
          <w:szCs w:val="32"/>
        </w:rPr>
        <w:t>注：不含报考导师</w:t>
      </w:r>
      <w:r w:rsidR="00F17BFE" w:rsidRPr="00F17BFE">
        <w:rPr>
          <w:rFonts w:ascii="Times New Roman" w:eastAsia="仿宋" w:hAnsi="Times New Roman" w:hint="eastAsia"/>
          <w:color w:val="000000"/>
          <w:sz w:val="32"/>
          <w:szCs w:val="32"/>
        </w:rPr>
        <w:t>)</w:t>
      </w:r>
      <w:r w:rsidR="00F17BFE" w:rsidRPr="00F17BFE">
        <w:rPr>
          <w:rFonts w:ascii="Times New Roman" w:eastAsia="仿宋" w:hAnsi="Times New Roman" w:hint="eastAsia"/>
          <w:color w:val="000000"/>
          <w:sz w:val="32"/>
          <w:szCs w:val="32"/>
        </w:rPr>
        <w:t>，分别评分（满分</w:t>
      </w:r>
      <w:r w:rsidR="00F17BFE" w:rsidRPr="00F17BFE">
        <w:rPr>
          <w:rFonts w:ascii="Times New Roman" w:eastAsia="仿宋" w:hAnsi="Times New Roman" w:hint="eastAsia"/>
          <w:color w:val="000000"/>
          <w:sz w:val="32"/>
          <w:szCs w:val="32"/>
        </w:rPr>
        <w:t xml:space="preserve"> 100 </w:t>
      </w:r>
      <w:r w:rsidR="00F17BFE" w:rsidRPr="00F17BFE">
        <w:rPr>
          <w:rFonts w:ascii="Times New Roman" w:eastAsia="仿宋" w:hAnsi="Times New Roman" w:hint="eastAsia"/>
          <w:color w:val="000000"/>
          <w:sz w:val="32"/>
          <w:szCs w:val="32"/>
        </w:rPr>
        <w:t>分），取平均分。平均成绩不合格者（小于</w:t>
      </w:r>
      <w:r w:rsidR="00F17BFE" w:rsidRPr="00F17BFE">
        <w:rPr>
          <w:rFonts w:ascii="Times New Roman" w:eastAsia="仿宋" w:hAnsi="Times New Roman" w:hint="eastAsia"/>
          <w:color w:val="000000"/>
          <w:sz w:val="32"/>
          <w:szCs w:val="32"/>
        </w:rPr>
        <w:t xml:space="preserve"> 60 </w:t>
      </w:r>
      <w:r w:rsidR="00F17BFE" w:rsidRPr="00F17BFE">
        <w:rPr>
          <w:rFonts w:ascii="Times New Roman" w:eastAsia="仿宋" w:hAnsi="Times New Roman" w:hint="eastAsia"/>
          <w:color w:val="000000"/>
          <w:sz w:val="32"/>
          <w:szCs w:val="32"/>
        </w:rPr>
        <w:t>分）不予进入综合考核。</w:t>
      </w:r>
    </w:p>
    <w:p w14:paraId="5033EA1E" w14:textId="77777777" w:rsidR="00E154D5" w:rsidRDefault="00CB3348" w:rsidP="00CB3348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0"/>
        <w:jc w:val="both"/>
        <w:rPr>
          <w:rFonts w:ascii="Times New Roman" w:eastAsia="仿宋" w:hAnsi="Times New Roman"/>
          <w:color w:val="000000"/>
          <w:sz w:val="32"/>
          <w:szCs w:val="32"/>
        </w:rPr>
      </w:pPr>
      <w:r w:rsidRPr="00CB3348">
        <w:rPr>
          <w:rFonts w:ascii="Times New Roman" w:eastAsia="仿宋" w:hAnsi="Times New Roman" w:hint="eastAsia"/>
          <w:color w:val="000000"/>
          <w:sz w:val="32"/>
          <w:szCs w:val="32"/>
        </w:rPr>
        <w:t>导师评审与专家评审成绩均合格者，材料评审成绩（满分</w:t>
      </w:r>
      <w:r w:rsidRPr="00CB3348">
        <w:rPr>
          <w:rFonts w:ascii="Times New Roman" w:eastAsia="仿宋" w:hAnsi="Times New Roman" w:hint="eastAsia"/>
          <w:color w:val="000000"/>
          <w:sz w:val="32"/>
          <w:szCs w:val="32"/>
        </w:rPr>
        <w:t xml:space="preserve"> 100 </w:t>
      </w:r>
      <w:r w:rsidRPr="00CB3348">
        <w:rPr>
          <w:rFonts w:ascii="Times New Roman" w:eastAsia="仿宋" w:hAnsi="Times New Roman" w:hint="eastAsia"/>
          <w:color w:val="000000"/>
          <w:sz w:val="32"/>
          <w:szCs w:val="32"/>
        </w:rPr>
        <w:t>分）</w:t>
      </w:r>
      <w:r w:rsidRPr="00CB3348">
        <w:rPr>
          <w:rFonts w:ascii="Times New Roman" w:eastAsia="仿宋" w:hAnsi="Times New Roman" w:hint="eastAsia"/>
          <w:color w:val="000000"/>
          <w:sz w:val="32"/>
          <w:szCs w:val="32"/>
        </w:rPr>
        <w:t>=</w:t>
      </w:r>
      <w:r w:rsidRPr="00CB3348">
        <w:rPr>
          <w:rFonts w:ascii="Times New Roman" w:eastAsia="仿宋" w:hAnsi="Times New Roman" w:hint="eastAsia"/>
          <w:color w:val="000000"/>
          <w:sz w:val="32"/>
          <w:szCs w:val="32"/>
        </w:rPr>
        <w:t>导师评审成绩</w:t>
      </w:r>
      <w:r w:rsidRPr="00CB3348">
        <w:rPr>
          <w:rFonts w:ascii="Times New Roman" w:eastAsia="仿宋" w:hAnsi="Times New Roman" w:hint="eastAsia"/>
          <w:color w:val="000000"/>
          <w:sz w:val="32"/>
          <w:szCs w:val="32"/>
        </w:rPr>
        <w:t>*50%+</w:t>
      </w:r>
      <w:r w:rsidRPr="00CB3348">
        <w:rPr>
          <w:rFonts w:ascii="Times New Roman" w:eastAsia="仿宋" w:hAnsi="Times New Roman" w:hint="eastAsia"/>
          <w:color w:val="000000"/>
          <w:sz w:val="32"/>
          <w:szCs w:val="32"/>
        </w:rPr>
        <w:t>专家评审成绩</w:t>
      </w:r>
      <w:r w:rsidRPr="00CB3348">
        <w:rPr>
          <w:rFonts w:ascii="Times New Roman" w:eastAsia="仿宋" w:hAnsi="Times New Roman" w:hint="eastAsia"/>
          <w:color w:val="000000"/>
          <w:sz w:val="32"/>
          <w:szCs w:val="32"/>
        </w:rPr>
        <w:t>*50%</w:t>
      </w:r>
      <w:r w:rsidRPr="00CB3348">
        <w:rPr>
          <w:rFonts w:ascii="Times New Roman" w:eastAsia="仿宋" w:hAnsi="Times New Roman" w:hint="eastAsia"/>
          <w:color w:val="000000"/>
          <w:sz w:val="32"/>
          <w:szCs w:val="32"/>
        </w:rPr>
        <w:t>。根据材料评审结果，按报考同一导师成绩排名</w:t>
      </w:r>
      <w:r w:rsidRPr="00CB3348">
        <w:rPr>
          <w:rFonts w:ascii="Times New Roman" w:eastAsia="仿宋" w:hAnsi="Times New Roman" w:hint="eastAsia"/>
          <w:color w:val="000000"/>
          <w:sz w:val="32"/>
          <w:szCs w:val="32"/>
        </w:rPr>
        <w:t xml:space="preserve"> </w:t>
      </w:r>
      <w:r w:rsidRPr="00CC52D9">
        <w:rPr>
          <w:rFonts w:ascii="Times New Roman" w:eastAsia="仿宋" w:hAnsi="Times New Roman" w:hint="eastAsia"/>
          <w:color w:val="000000"/>
          <w:sz w:val="32"/>
          <w:szCs w:val="32"/>
        </w:rPr>
        <w:t>1:3</w:t>
      </w:r>
      <w:r w:rsidRPr="00CB3348">
        <w:rPr>
          <w:rFonts w:ascii="Times New Roman" w:eastAsia="仿宋" w:hAnsi="Times New Roman" w:hint="eastAsia"/>
          <w:color w:val="000000"/>
          <w:sz w:val="32"/>
          <w:szCs w:val="32"/>
        </w:rPr>
        <w:t>比例确定入围综合考核的申请者名单，并经学院研究生招生工作领导小组批准后在学院网站主页公布。如有考生放弃，在综合考核启动前，学院可按成绩排名，启动顺位替补工作。</w:t>
      </w:r>
    </w:p>
    <w:p w14:paraId="52B26BD9" w14:textId="4C185193" w:rsidR="00CB3348" w:rsidRPr="00F17BFE" w:rsidRDefault="00501EF8" w:rsidP="00CB3348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0"/>
        <w:jc w:val="both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导师评审和专家评审</w:t>
      </w:r>
      <w:r w:rsidR="00AC0D5E">
        <w:rPr>
          <w:rFonts w:ascii="Times New Roman" w:eastAsia="仿宋" w:hAnsi="Times New Roman" w:hint="eastAsia"/>
          <w:color w:val="000000"/>
          <w:sz w:val="32"/>
          <w:szCs w:val="32"/>
        </w:rPr>
        <w:t>评分参考：</w:t>
      </w:r>
    </w:p>
    <w:p w14:paraId="531FEEC4" w14:textId="77777777" w:rsidR="00E90238" w:rsidRDefault="0031315E" w:rsidP="00B07784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0"/>
        <w:rPr>
          <w:rFonts w:ascii="Times New Roman" w:eastAsia="楷体" w:hAnsi="Times New Roman"/>
          <w:color w:val="000000"/>
          <w:sz w:val="32"/>
          <w:szCs w:val="32"/>
        </w:rPr>
      </w:pPr>
      <w:r>
        <w:rPr>
          <w:rFonts w:ascii="Times New Roman" w:eastAsia="楷体" w:hAnsi="Times New Roman"/>
          <w:color w:val="000000"/>
          <w:sz w:val="32"/>
          <w:szCs w:val="32"/>
          <w:shd w:val="clear" w:color="auto" w:fill="FFFFFF"/>
        </w:rPr>
        <w:t>（一）学术背景（</w:t>
      </w:r>
      <w:r>
        <w:rPr>
          <w:rFonts w:ascii="Times New Roman" w:eastAsia="楷体" w:hAnsi="Times New Roman"/>
          <w:color w:val="000000"/>
          <w:sz w:val="32"/>
          <w:szCs w:val="32"/>
          <w:shd w:val="clear" w:color="auto" w:fill="FFFFFF"/>
        </w:rPr>
        <w:t>20</w:t>
      </w:r>
      <w:r>
        <w:rPr>
          <w:rFonts w:ascii="Times New Roman" w:eastAsia="楷体" w:hAnsi="Times New Roman"/>
          <w:color w:val="000000"/>
          <w:sz w:val="32"/>
          <w:szCs w:val="32"/>
          <w:shd w:val="clear" w:color="auto" w:fill="FFFFFF"/>
        </w:rPr>
        <w:t>分）</w:t>
      </w:r>
    </w:p>
    <w:p w14:paraId="0B17B5DD" w14:textId="439315B1" w:rsidR="00E90238" w:rsidRDefault="0031315E" w:rsidP="00B07784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lastRenderedPageBreak/>
        <w:t>请提供参与研究的课题（包括课题级别，课题名称，考生在课题中承担的任务）并提供相关证明</w:t>
      </w:r>
      <w:r w:rsidR="00324890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等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材料。</w:t>
      </w:r>
    </w:p>
    <w:p w14:paraId="27A89EE7" w14:textId="77777777" w:rsidR="00E90238" w:rsidRDefault="0031315E" w:rsidP="00B07784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0"/>
        <w:rPr>
          <w:rFonts w:ascii="Times New Roman" w:eastAsia="楷体" w:hAnsi="Times New Roman"/>
          <w:color w:val="000000"/>
          <w:sz w:val="32"/>
          <w:szCs w:val="32"/>
        </w:rPr>
      </w:pPr>
      <w:r>
        <w:rPr>
          <w:rFonts w:ascii="Times New Roman" w:eastAsia="楷体" w:hAnsi="Times New Roman"/>
          <w:color w:val="000000"/>
          <w:sz w:val="32"/>
          <w:szCs w:val="32"/>
          <w:shd w:val="clear" w:color="auto" w:fill="FFFFFF"/>
        </w:rPr>
        <w:t>（二）成绩和外语水平（</w:t>
      </w:r>
      <w:r>
        <w:rPr>
          <w:rFonts w:ascii="Times New Roman" w:eastAsia="楷体" w:hAnsi="Times New Roman"/>
          <w:color w:val="000000"/>
          <w:sz w:val="32"/>
          <w:szCs w:val="32"/>
          <w:shd w:val="clear" w:color="auto" w:fill="FFFFFF"/>
        </w:rPr>
        <w:t>20</w:t>
      </w:r>
      <w:r>
        <w:rPr>
          <w:rFonts w:ascii="Times New Roman" w:eastAsia="楷体" w:hAnsi="Times New Roman"/>
          <w:color w:val="000000"/>
          <w:sz w:val="32"/>
          <w:szCs w:val="32"/>
          <w:shd w:val="clear" w:color="auto" w:fill="FFFFFF"/>
        </w:rPr>
        <w:t>分）</w:t>
      </w:r>
    </w:p>
    <w:p w14:paraId="0AE4BF91" w14:textId="0E3867C7" w:rsidR="00E90238" w:rsidRDefault="0031315E" w:rsidP="00B07784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硕士阶段成绩，平均绩点</w:t>
      </w:r>
      <w:r w:rsidR="00C63884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.</w:t>
      </w:r>
      <w:r w:rsidR="00C63884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8</w:t>
      </w:r>
      <w:r w:rsidR="00C63884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及以上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得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10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分，</w:t>
      </w:r>
      <w:r w:rsidR="00C63884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3.</w:t>
      </w:r>
      <w:r w:rsidR="00126786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1</w:t>
      </w:r>
      <w:r w:rsidR="00C63884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~3.</w:t>
      </w:r>
      <w:r w:rsidR="0038386A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7</w:t>
      </w:r>
      <w:r w:rsidR="00C63884" w:rsidRPr="00C63884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得</w:t>
      </w:r>
      <w:r w:rsidR="00126786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8</w:t>
      </w:r>
      <w:r w:rsidR="00C63884" w:rsidRPr="00C63884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分，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2.</w:t>
      </w:r>
      <w:r w:rsidR="00126786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6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~3.0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得</w:t>
      </w:r>
      <w:r w:rsidR="00C63884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6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分，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2.0~2.5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得</w:t>
      </w:r>
      <w:r w:rsidR="00D3499C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分。</w:t>
      </w:r>
      <w:r>
        <w:rPr>
          <w:rFonts w:ascii="Times New Roman" w:eastAsia="仿宋" w:hAnsi="Times New Roman"/>
          <w:color w:val="333333"/>
          <w:sz w:val="32"/>
          <w:szCs w:val="32"/>
        </w:rPr>
        <w:t>须加盖所在学校学习成绩管理部门公章，无公章者不得分。</w:t>
      </w:r>
    </w:p>
    <w:p w14:paraId="0495C145" w14:textId="77777777" w:rsidR="00E90238" w:rsidRDefault="0031315E" w:rsidP="00B07784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外语成绩，英语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6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级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500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分以上得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10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分，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470-499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分得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8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分，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450-469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分得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5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分，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426-449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分得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分，其他英语考试成绩酌情考虑。</w:t>
      </w:r>
    </w:p>
    <w:p w14:paraId="00243243" w14:textId="77777777" w:rsidR="00E90238" w:rsidRDefault="0031315E" w:rsidP="00B07784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0"/>
        <w:rPr>
          <w:rFonts w:ascii="Times New Roman" w:eastAsia="楷体" w:hAnsi="Times New Roman"/>
          <w:color w:val="000000"/>
          <w:sz w:val="32"/>
          <w:szCs w:val="32"/>
        </w:rPr>
      </w:pPr>
      <w:r>
        <w:rPr>
          <w:rFonts w:ascii="Times New Roman" w:eastAsia="楷体" w:hAnsi="Times New Roman"/>
          <w:color w:val="000000"/>
          <w:sz w:val="32"/>
          <w:szCs w:val="32"/>
          <w:shd w:val="clear" w:color="auto" w:fill="FFFFFF"/>
        </w:rPr>
        <w:t>（三）学术成果（</w:t>
      </w:r>
      <w:r>
        <w:rPr>
          <w:rFonts w:ascii="Times New Roman" w:eastAsia="楷体" w:hAnsi="Times New Roman"/>
          <w:color w:val="000000"/>
          <w:sz w:val="32"/>
          <w:szCs w:val="32"/>
          <w:shd w:val="clear" w:color="auto" w:fill="FFFFFF"/>
        </w:rPr>
        <w:t>40</w:t>
      </w:r>
      <w:r>
        <w:rPr>
          <w:rFonts w:ascii="Times New Roman" w:eastAsia="楷体" w:hAnsi="Times New Roman"/>
          <w:color w:val="000000"/>
          <w:sz w:val="32"/>
          <w:szCs w:val="32"/>
          <w:shd w:val="clear" w:color="auto" w:fill="FFFFFF"/>
        </w:rPr>
        <w:t>分）</w:t>
      </w:r>
    </w:p>
    <w:p w14:paraId="07A8DEAE" w14:textId="46BA1CCA" w:rsidR="00E90238" w:rsidRDefault="0031315E" w:rsidP="00B07784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0"/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请考生提供</w:t>
      </w:r>
      <w:r>
        <w:rPr>
          <w:rFonts w:ascii="Times New Roman" w:eastAsia="仿宋" w:hAnsi="Times New Roman"/>
          <w:color w:val="333333"/>
          <w:sz w:val="32"/>
          <w:szCs w:val="32"/>
        </w:rPr>
        <w:t>已取得的科研成果（含专利、公开发表的学术性论文、专著等），获奖证书或其他可以证明考生科研能力和水平的证明材料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，审核小组将根据论文或奖项类型、考生排名、相关内容与本专业相关程度、文章</w:t>
      </w:r>
      <w:r w:rsidR="00FC5C2C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质量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等综合打分。其中：</w:t>
      </w:r>
    </w:p>
    <w:p w14:paraId="74735E60" w14:textId="275D0513" w:rsidR="00E90238" w:rsidRDefault="00FC5C2C" w:rsidP="00B07784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0"/>
        <w:jc w:val="both"/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</w:pPr>
      <w:r w:rsidRPr="00FC5C2C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在业界公认的国际顶级或重要科技期刊、具有国际影响力</w:t>
      </w:r>
      <w:r w:rsidRPr="00FC5C2C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 xml:space="preserve"> </w:t>
      </w:r>
      <w:r w:rsidRPr="00FC5C2C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的国内科技期刊</w:t>
      </w:r>
      <w:r w:rsidRPr="00FC5C2C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(</w:t>
      </w:r>
      <w:r w:rsidRPr="00FC5C2C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以上高质量论文参照当年《南京医科大学高水平期刊目录》</w:t>
      </w:r>
      <w:r w:rsidRPr="00FC5C2C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)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发表</w:t>
      </w:r>
      <w:r w:rsidR="0031315E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文章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。</w:t>
      </w:r>
      <w:r w:rsidR="0031315E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每篇基础分</w:t>
      </w:r>
      <w:r w:rsidR="0031315E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5</w:t>
      </w:r>
      <w:r w:rsidR="0031315E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分，核心期刊（含统计源）文章每篇基础分</w:t>
      </w:r>
      <w:r w:rsidR="0031315E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2</w:t>
      </w:r>
      <w:r w:rsidR="0031315E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分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。</w:t>
      </w:r>
      <w:r w:rsidR="0031315E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所有文章考生排名为第一作者加</w:t>
      </w:r>
      <w:r w:rsidR="0031315E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2</w:t>
      </w:r>
      <w:r w:rsidR="0031315E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分，第二作者（含共一排名第二）加</w:t>
      </w:r>
      <w:r w:rsidR="0031315E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1</w:t>
      </w:r>
      <w:r w:rsidR="0031315E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分。文章相关内容与本专业相关程度是重要评价标准，无相关性此项得分减半。同等积分时，具有文章接收函者优先排序。</w:t>
      </w:r>
    </w:p>
    <w:p w14:paraId="08F874B1" w14:textId="1E7C701D" w:rsidR="00E90238" w:rsidRDefault="0031315E" w:rsidP="00B07784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0"/>
        <w:jc w:val="both"/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lastRenderedPageBreak/>
        <w:t>著作、发明专利、科技等其他学术成果与奖项的，每有一项基础得分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分</w:t>
      </w:r>
      <w:r w:rsidR="00A076F8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，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国家级加</w:t>
      </w:r>
      <w:r w:rsidR="00AB168C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分。排名主编、唯一（或第一）完成人的加</w:t>
      </w:r>
      <w:r w:rsidR="00A076F8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分</w:t>
      </w:r>
      <w:r w:rsidR="00A076F8" w:rsidRPr="00A076F8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，排名前</w:t>
      </w:r>
      <w:r w:rsidR="00A076F8" w:rsidRPr="00A076F8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2</w:t>
      </w:r>
      <w:r w:rsidR="00A076F8" w:rsidRPr="00A076F8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加</w:t>
      </w:r>
      <w:r w:rsidR="00A076F8" w:rsidRPr="00A076F8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2</w:t>
      </w:r>
      <w:r w:rsidR="00A076F8" w:rsidRPr="00A076F8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分，排名前</w:t>
      </w:r>
      <w:r w:rsidR="00A076F8" w:rsidRPr="00A076F8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3</w:t>
      </w:r>
      <w:r w:rsidR="00A076F8" w:rsidRPr="00A076F8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加</w:t>
      </w:r>
      <w:r w:rsidR="00A076F8" w:rsidRPr="00A076F8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1</w:t>
      </w:r>
      <w:r w:rsidR="00A076F8" w:rsidRPr="00A076F8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分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。</w:t>
      </w:r>
    </w:p>
    <w:p w14:paraId="3EA15D2D" w14:textId="77777777" w:rsidR="00E90238" w:rsidRDefault="0031315E" w:rsidP="00B07784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0"/>
        <w:rPr>
          <w:rFonts w:ascii="Times New Roman" w:eastAsia="楷体" w:hAnsi="Times New Roman"/>
          <w:color w:val="000000"/>
          <w:sz w:val="32"/>
          <w:szCs w:val="32"/>
        </w:rPr>
      </w:pPr>
      <w:r>
        <w:rPr>
          <w:rFonts w:ascii="Times New Roman" w:eastAsia="楷体" w:hAnsi="Times New Roman"/>
          <w:color w:val="000000"/>
          <w:sz w:val="32"/>
          <w:szCs w:val="32"/>
          <w:shd w:val="clear" w:color="auto" w:fill="FFFFFF"/>
        </w:rPr>
        <w:t>（四）综合素质（</w:t>
      </w:r>
      <w:r>
        <w:rPr>
          <w:rFonts w:ascii="Times New Roman" w:eastAsia="楷体" w:hAnsi="Times New Roman"/>
          <w:color w:val="000000"/>
          <w:sz w:val="32"/>
          <w:szCs w:val="32"/>
          <w:shd w:val="clear" w:color="auto" w:fill="FFFFFF"/>
        </w:rPr>
        <w:t>20</w:t>
      </w:r>
      <w:r>
        <w:rPr>
          <w:rFonts w:ascii="Times New Roman" w:eastAsia="楷体" w:hAnsi="Times New Roman"/>
          <w:color w:val="000000"/>
          <w:sz w:val="32"/>
          <w:szCs w:val="32"/>
          <w:shd w:val="clear" w:color="auto" w:fill="FFFFFF"/>
        </w:rPr>
        <w:t>分）</w:t>
      </w:r>
    </w:p>
    <w:p w14:paraId="4F806E00" w14:textId="16C99061" w:rsidR="00E90238" w:rsidRDefault="0031315E" w:rsidP="00B07784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0"/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请考生提供社会任职情况和</w:t>
      </w:r>
      <w:r w:rsidR="00CC7EFD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硕士期间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获奖情况证明。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获得国家级奖励（自然排名前三）的每项得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分，省级奖励（自然排名前二）的每项得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分，校级奖励的（自然排名第一）每项得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分。在国家级学术组织（需与报考学科相关）任职得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分，省级学术组织（需与报考学科相关）任职得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分。以上任职与奖励级别的认定与学校相关认定规定一致。</w:t>
      </w:r>
    </w:p>
    <w:p w14:paraId="0D08CA00" w14:textId="77777777" w:rsidR="00E90238" w:rsidRDefault="0031315E" w:rsidP="00B07784">
      <w:pPr>
        <w:pStyle w:val="a9"/>
        <w:widowControl/>
        <w:shd w:val="clear" w:color="auto" w:fill="FFFFFF"/>
        <w:spacing w:beforeAutospacing="0" w:afterAutospacing="0" w:line="276" w:lineRule="auto"/>
        <w:ind w:firstLineChars="200" w:firstLine="640"/>
        <w:rPr>
          <w:rFonts w:ascii="Times New Roman" w:eastAsia="楷体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楷体" w:hAnsi="Times New Roman" w:hint="eastAsia"/>
          <w:color w:val="000000"/>
          <w:sz w:val="32"/>
          <w:szCs w:val="32"/>
          <w:shd w:val="clear" w:color="auto" w:fill="FFFFFF"/>
        </w:rPr>
        <w:t>（五）结果公布</w:t>
      </w:r>
    </w:p>
    <w:p w14:paraId="253A06DE" w14:textId="7BD5781D" w:rsidR="00E90238" w:rsidRDefault="0031315E" w:rsidP="00B07784">
      <w:pPr>
        <w:pStyle w:val="a9"/>
        <w:widowControl/>
        <w:shd w:val="clear" w:color="auto" w:fill="FFFFFF"/>
        <w:spacing w:beforeAutospacing="0" w:afterAutospacing="0" w:line="276" w:lineRule="auto"/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学院拟于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20</w:t>
      </w:r>
      <w:r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2</w:t>
      </w:r>
      <w:r w:rsidR="00A61E75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年</w:t>
      </w:r>
      <w:r w:rsidR="00A61E75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月</w:t>
      </w:r>
      <w:r w:rsidR="00A61E75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2</w:t>
      </w:r>
      <w:r w:rsidR="00E47594"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日前</w:t>
      </w:r>
      <w:r w:rsidR="00B443D2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在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公布资格审查结果。请考生关注</w:t>
      </w:r>
      <w:r w:rsidR="00B443D2"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第四临床医学院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学院网站</w:t>
      </w:r>
      <w:r w:rsidR="002F6929" w:rsidRPr="002F6929">
        <w:rPr>
          <w:rFonts w:ascii="Times New Roman" w:eastAsia="仿宋" w:hAnsi="Times New Roman"/>
          <w:color w:val="000000"/>
          <w:szCs w:val="32"/>
          <w:shd w:val="clear" w:color="auto" w:fill="FFFFFF"/>
        </w:rPr>
        <w:t>https://silin.njmu.edu.cn/</w:t>
      </w:r>
      <w:r>
        <w:rPr>
          <w:rFonts w:ascii="Times New Roman" w:eastAsia="仿宋" w:hAnsi="Times New Roman" w:hint="eastAsia"/>
          <w:color w:val="000000"/>
          <w:sz w:val="32"/>
          <w:szCs w:val="32"/>
          <w:shd w:val="clear" w:color="auto" w:fill="FFFFFF"/>
        </w:rPr>
        <w:t>通知公告专栏。</w:t>
      </w:r>
    </w:p>
    <w:p w14:paraId="3E263436" w14:textId="77777777" w:rsidR="00E90238" w:rsidRDefault="0031315E" w:rsidP="00B07784">
      <w:pPr>
        <w:widowControl/>
        <w:numPr>
          <w:ilvl w:val="0"/>
          <w:numId w:val="1"/>
        </w:numPr>
        <w:shd w:val="clear" w:color="auto" w:fill="FFFFFF"/>
        <w:spacing w:line="276" w:lineRule="auto"/>
        <w:ind w:firstLineChars="200" w:firstLine="640"/>
        <w:jc w:val="left"/>
        <w:rPr>
          <w:rFonts w:ascii="Times New Roman" w:eastAsia="黑体" w:hAnsi="Times New Roman" w:cs="Times New Roman"/>
          <w:bCs/>
          <w:color w:val="333333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333333"/>
          <w:kern w:val="0"/>
          <w:sz w:val="32"/>
          <w:szCs w:val="32"/>
        </w:rPr>
        <w:t>综合考核</w:t>
      </w:r>
    </w:p>
    <w:p w14:paraId="5AADD2FB" w14:textId="77777777" w:rsidR="00E90238" w:rsidRDefault="0031315E" w:rsidP="00B07784">
      <w:pPr>
        <w:widowControl/>
        <w:shd w:val="clear" w:color="auto" w:fill="FFFFFF"/>
        <w:spacing w:line="276" w:lineRule="auto"/>
        <w:ind w:firstLineChars="200" w:firstLine="640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根据各学科特点和培养要求，重点考核考生综合运用所学知识的能力、学科前沿知识及是否具备博士研究生培养的潜能和综合素质，对专业学位的考生注重临床技能操作考核。特别注重考查道德品质、遵纪守法、科学精神、学术道德、专业伦理、诚实守信等方面的情况。</w:t>
      </w:r>
    </w:p>
    <w:p w14:paraId="5983DF71" w14:textId="7A6FE21D" w:rsidR="00E90238" w:rsidRDefault="00343342" w:rsidP="00B07784">
      <w:pPr>
        <w:widowControl/>
        <w:shd w:val="clear" w:color="auto" w:fill="FFFFFF"/>
        <w:spacing w:line="276" w:lineRule="auto"/>
        <w:ind w:firstLineChars="200" w:firstLine="640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 w:rsidRPr="00343342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综合考核包括综合</w:t>
      </w:r>
      <w:r w:rsidR="00575392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笔试（含专业外语和专业课）、实践能力考核</w:t>
      </w:r>
      <w:r w:rsidRPr="00343342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和综合答辩。</w:t>
      </w:r>
      <w:r w:rsidR="00633A48" w:rsidRPr="00343342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综合笔试</w:t>
      </w:r>
      <w:r w:rsidR="00633A48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和实践</w:t>
      </w:r>
      <w:r w:rsidRPr="00343342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能力考核由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各家</w:t>
      </w:r>
      <w:r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医院</w:t>
      </w:r>
      <w:r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lastRenderedPageBreak/>
        <w:t>的</w:t>
      </w:r>
      <w:r w:rsidRPr="00343342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学科</w:t>
      </w:r>
      <w:r w:rsidRPr="00343342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/</w:t>
      </w:r>
      <w:r w:rsidRPr="00343342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导师</w:t>
      </w:r>
      <w:r w:rsidR="0031315E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联系考生，在</w:t>
      </w:r>
      <w:r w:rsidR="002B703E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</w:t>
      </w:r>
      <w:r w:rsidR="0031315E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月</w:t>
      </w:r>
      <w:r w:rsidR="002B703E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26</w:t>
      </w:r>
      <w:r w:rsidR="0031315E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日</w:t>
      </w:r>
      <w:r w:rsidR="00C611EF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前</w:t>
      </w:r>
      <w:r w:rsidR="0031315E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完成，并将结果上报学院。综合答辩拟定为</w:t>
      </w:r>
      <w:r w:rsidR="002B703E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</w:t>
      </w:r>
      <w:r w:rsidR="0031315E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月</w:t>
      </w:r>
      <w:r w:rsidR="002B703E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28</w:t>
      </w:r>
      <w:r w:rsidR="0031315E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日</w:t>
      </w:r>
      <w:r w:rsidR="002B703E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前后</w:t>
      </w:r>
      <w:r w:rsidR="00C611EF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（具体</w:t>
      </w:r>
      <w:r w:rsidR="00247B3F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安排</w:t>
      </w:r>
      <w:r w:rsidR="00C611EF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会单独联系</w:t>
      </w:r>
      <w:r w:rsidR="002B703E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入围</w:t>
      </w:r>
      <w:r w:rsidR="00C611EF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考生确定</w:t>
      </w:r>
      <w:r w:rsidR="00C611EF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）</w:t>
      </w:r>
      <w:r w:rsidR="0031315E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，统一组织</w:t>
      </w:r>
      <w:r w:rsidR="00A7221D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。</w:t>
      </w:r>
      <w:r w:rsidR="002B31C3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考核完成</w:t>
      </w:r>
      <w:r w:rsidR="002B31C3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后，</w:t>
      </w:r>
      <w:r w:rsidR="0031315E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学院拟于</w:t>
      </w:r>
      <w:r w:rsidR="0031315E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202</w:t>
      </w:r>
      <w:r w:rsidR="00382069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3</w:t>
      </w:r>
      <w:r w:rsidR="0031315E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年</w:t>
      </w:r>
      <w:r w:rsidR="00382069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3</w:t>
      </w:r>
      <w:r w:rsidR="0031315E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月</w:t>
      </w:r>
      <w:r w:rsidR="00382069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2</w:t>
      </w:r>
      <w:r w:rsidR="0031315E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日前公布拟录取</w:t>
      </w:r>
      <w:r w:rsidR="0031315E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结果</w:t>
      </w:r>
      <w:r w:rsidR="0031315E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，请考生注意关注学院网站通知公告专栏。</w:t>
      </w:r>
      <w:r w:rsidR="0030526D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综合考核评分</w:t>
      </w:r>
      <w:r w:rsidR="00E211A1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如下：</w:t>
      </w:r>
    </w:p>
    <w:p w14:paraId="331FE059" w14:textId="78C636AD" w:rsidR="00E90238" w:rsidRDefault="0031315E" w:rsidP="00B07784">
      <w:pPr>
        <w:widowControl/>
        <w:shd w:val="clear" w:color="auto" w:fill="FFFFFF"/>
        <w:spacing w:line="276" w:lineRule="auto"/>
        <w:ind w:firstLineChars="200" w:firstLine="640"/>
        <w:jc w:val="left"/>
        <w:rPr>
          <w:rFonts w:ascii="Times New Roman" w:eastAsia="楷体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color w:val="333333"/>
          <w:kern w:val="0"/>
          <w:sz w:val="32"/>
          <w:szCs w:val="32"/>
        </w:rPr>
        <w:t>（</w:t>
      </w:r>
      <w:r w:rsidR="00650EB6">
        <w:rPr>
          <w:rFonts w:ascii="Times New Roman" w:eastAsia="楷体" w:hAnsi="Times New Roman" w:cs="Times New Roman" w:hint="eastAsia"/>
          <w:color w:val="333333"/>
          <w:kern w:val="0"/>
          <w:sz w:val="32"/>
          <w:szCs w:val="32"/>
        </w:rPr>
        <w:t>一</w:t>
      </w:r>
      <w:r>
        <w:rPr>
          <w:rFonts w:ascii="Times New Roman" w:eastAsia="楷体" w:hAnsi="Times New Roman" w:cs="Times New Roman"/>
          <w:color w:val="333333"/>
          <w:kern w:val="0"/>
          <w:sz w:val="32"/>
          <w:szCs w:val="32"/>
        </w:rPr>
        <w:t>）综合</w:t>
      </w:r>
      <w:r w:rsidR="00872C71">
        <w:rPr>
          <w:rFonts w:ascii="Times New Roman" w:eastAsia="楷体" w:hAnsi="Times New Roman" w:cs="Times New Roman" w:hint="eastAsia"/>
          <w:color w:val="333333"/>
          <w:kern w:val="0"/>
          <w:sz w:val="32"/>
          <w:szCs w:val="32"/>
        </w:rPr>
        <w:t>笔试</w:t>
      </w:r>
      <w:r>
        <w:rPr>
          <w:rFonts w:ascii="Times New Roman" w:eastAsia="楷体" w:hAnsi="Times New Roman" w:cs="Times New Roman"/>
          <w:color w:val="333333"/>
          <w:kern w:val="0"/>
          <w:sz w:val="32"/>
          <w:szCs w:val="32"/>
        </w:rPr>
        <w:t>（满分</w:t>
      </w:r>
      <w:r w:rsidR="0030526D">
        <w:rPr>
          <w:rFonts w:ascii="Times New Roman" w:eastAsia="楷体" w:hAnsi="Times New Roman" w:cs="Times New Roman"/>
          <w:color w:val="333333"/>
          <w:kern w:val="0"/>
          <w:sz w:val="32"/>
          <w:szCs w:val="32"/>
        </w:rPr>
        <w:t>100</w:t>
      </w:r>
      <w:r>
        <w:rPr>
          <w:rFonts w:ascii="Times New Roman" w:eastAsia="楷体" w:hAnsi="Times New Roman" w:cs="Times New Roman"/>
          <w:color w:val="333333"/>
          <w:kern w:val="0"/>
          <w:sz w:val="32"/>
          <w:szCs w:val="32"/>
        </w:rPr>
        <w:t>分</w:t>
      </w:r>
      <w:r w:rsidR="0030526D">
        <w:rPr>
          <w:rFonts w:ascii="Times New Roman" w:eastAsia="楷体" w:hAnsi="Times New Roman" w:cs="Times New Roman" w:hint="eastAsia"/>
          <w:color w:val="333333"/>
          <w:kern w:val="0"/>
          <w:sz w:val="32"/>
          <w:szCs w:val="32"/>
        </w:rPr>
        <w:t>，占</w:t>
      </w:r>
      <w:r w:rsidR="0030526D">
        <w:rPr>
          <w:rFonts w:ascii="Times New Roman" w:eastAsia="楷体" w:hAnsi="Times New Roman" w:cs="Times New Roman" w:hint="eastAsia"/>
          <w:color w:val="333333"/>
          <w:kern w:val="0"/>
          <w:sz w:val="32"/>
          <w:szCs w:val="32"/>
        </w:rPr>
        <w:t>3</w:t>
      </w:r>
      <w:r w:rsidR="0030526D">
        <w:rPr>
          <w:rFonts w:ascii="Times New Roman" w:eastAsia="楷体" w:hAnsi="Times New Roman" w:cs="Times New Roman"/>
          <w:color w:val="333333"/>
          <w:kern w:val="0"/>
          <w:sz w:val="32"/>
          <w:szCs w:val="32"/>
        </w:rPr>
        <w:t>0</w:t>
      </w:r>
      <w:r w:rsidR="0030526D">
        <w:rPr>
          <w:rFonts w:ascii="Times New Roman" w:eastAsia="楷体" w:hAnsi="Times New Roman" w:cs="Times New Roman" w:hint="eastAsia"/>
          <w:color w:val="333333"/>
          <w:kern w:val="0"/>
          <w:sz w:val="32"/>
          <w:szCs w:val="32"/>
        </w:rPr>
        <w:t>%</w:t>
      </w:r>
      <w:r>
        <w:rPr>
          <w:rFonts w:ascii="Times New Roman" w:eastAsia="楷体" w:hAnsi="Times New Roman" w:cs="Times New Roman"/>
          <w:color w:val="333333"/>
          <w:kern w:val="0"/>
          <w:sz w:val="32"/>
          <w:szCs w:val="32"/>
        </w:rPr>
        <w:t>）</w:t>
      </w:r>
    </w:p>
    <w:p w14:paraId="29149B97" w14:textId="2E376439" w:rsidR="00CC52D9" w:rsidRDefault="00CC52D9" w:rsidP="00B07784">
      <w:pPr>
        <w:widowControl/>
        <w:shd w:val="clear" w:color="auto" w:fill="FFFFFF"/>
        <w:spacing w:line="276" w:lineRule="auto"/>
        <w:ind w:firstLineChars="200" w:firstLine="640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 w:rsidRPr="00CC52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包括专业外语（</w:t>
      </w:r>
      <w:r w:rsidR="0030526D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50</w:t>
      </w:r>
      <w:r w:rsidRPr="00CC52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分）、专业课（</w:t>
      </w:r>
      <w:r w:rsidR="0030526D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50</w:t>
      </w:r>
      <w:r w:rsidRPr="00CC52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分）。</w:t>
      </w:r>
      <w:r w:rsidR="008A7D0F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考核</w:t>
      </w:r>
      <w:r w:rsidRPr="00CC52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形式：</w:t>
      </w:r>
      <w:r w:rsidR="00E211A1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全面衡量，科学选拔，</w:t>
      </w:r>
      <w:r w:rsidRPr="00CC52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以学系</w:t>
      </w:r>
      <w:r w:rsidR="002B52FC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/</w:t>
      </w:r>
      <w:r w:rsidR="002B52FC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学科</w:t>
      </w:r>
      <w:r w:rsidRPr="00CC52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统一要求为准。</w:t>
      </w:r>
    </w:p>
    <w:p w14:paraId="08582B94" w14:textId="30DDF177" w:rsidR="00106B31" w:rsidRPr="00676B46" w:rsidRDefault="00106B31" w:rsidP="00B07784">
      <w:pPr>
        <w:widowControl/>
        <w:shd w:val="clear" w:color="auto" w:fill="FFFFFF"/>
        <w:spacing w:line="276" w:lineRule="auto"/>
        <w:ind w:firstLineChars="200" w:firstLine="640"/>
        <w:rPr>
          <w:rFonts w:ascii="楷体" w:eastAsia="楷体" w:hAnsi="楷体" w:cs="Times New Roman"/>
          <w:color w:val="333333"/>
          <w:kern w:val="0"/>
          <w:sz w:val="32"/>
          <w:szCs w:val="32"/>
        </w:rPr>
      </w:pPr>
      <w:r w:rsidRPr="00676B46">
        <w:rPr>
          <w:rFonts w:ascii="楷体" w:eastAsia="楷体" w:hAnsi="楷体" w:cs="Times New Roman" w:hint="eastAsia"/>
          <w:color w:val="333333"/>
          <w:kern w:val="0"/>
          <w:sz w:val="32"/>
          <w:szCs w:val="32"/>
        </w:rPr>
        <w:t>（二）</w:t>
      </w:r>
      <w:r w:rsidR="00872C71" w:rsidRPr="00676B46">
        <w:rPr>
          <w:rFonts w:ascii="楷体" w:eastAsia="楷体" w:hAnsi="楷体" w:cs="Times New Roman" w:hint="eastAsia"/>
          <w:color w:val="333333"/>
          <w:kern w:val="0"/>
          <w:sz w:val="32"/>
          <w:szCs w:val="32"/>
        </w:rPr>
        <w:t>实践能力考核</w:t>
      </w:r>
      <w:r w:rsidR="00EE24E6" w:rsidRPr="00676B46">
        <w:rPr>
          <w:rFonts w:ascii="楷体" w:eastAsia="楷体" w:hAnsi="楷体" w:cs="Times New Roman" w:hint="eastAsia"/>
          <w:color w:val="333333"/>
          <w:kern w:val="0"/>
          <w:sz w:val="32"/>
          <w:szCs w:val="32"/>
        </w:rPr>
        <w:t>（满分</w:t>
      </w:r>
      <w:r w:rsidR="0030526D">
        <w:rPr>
          <w:rFonts w:ascii="楷体" w:eastAsia="楷体" w:hAnsi="楷体" w:cs="Times New Roman"/>
          <w:color w:val="333333"/>
          <w:kern w:val="0"/>
          <w:sz w:val="32"/>
          <w:szCs w:val="32"/>
        </w:rPr>
        <w:t>100</w:t>
      </w:r>
      <w:r w:rsidR="00EE24E6" w:rsidRPr="00676B46">
        <w:rPr>
          <w:rFonts w:ascii="楷体" w:eastAsia="楷体" w:hAnsi="楷体" w:cs="Times New Roman" w:hint="eastAsia"/>
          <w:color w:val="333333"/>
          <w:kern w:val="0"/>
          <w:sz w:val="32"/>
          <w:szCs w:val="32"/>
        </w:rPr>
        <w:t>分</w:t>
      </w:r>
      <w:r w:rsidR="0030526D">
        <w:rPr>
          <w:rFonts w:ascii="楷体" w:eastAsia="楷体" w:hAnsi="楷体" w:cs="Times New Roman" w:hint="eastAsia"/>
          <w:color w:val="333333"/>
          <w:kern w:val="0"/>
          <w:sz w:val="32"/>
          <w:szCs w:val="32"/>
        </w:rPr>
        <w:t>，占2</w:t>
      </w:r>
      <w:r w:rsidR="0030526D">
        <w:rPr>
          <w:rFonts w:ascii="楷体" w:eastAsia="楷体" w:hAnsi="楷体" w:cs="Times New Roman"/>
          <w:color w:val="333333"/>
          <w:kern w:val="0"/>
          <w:sz w:val="32"/>
          <w:szCs w:val="32"/>
        </w:rPr>
        <w:t>0</w:t>
      </w:r>
      <w:r w:rsidR="0030526D">
        <w:rPr>
          <w:rFonts w:ascii="楷体" w:eastAsia="楷体" w:hAnsi="楷体" w:cs="Times New Roman" w:hint="eastAsia"/>
          <w:color w:val="333333"/>
          <w:kern w:val="0"/>
          <w:sz w:val="32"/>
          <w:szCs w:val="32"/>
        </w:rPr>
        <w:t>%</w:t>
      </w:r>
      <w:r w:rsidR="00EE24E6" w:rsidRPr="00676B46">
        <w:rPr>
          <w:rFonts w:ascii="楷体" w:eastAsia="楷体" w:hAnsi="楷体" w:cs="Times New Roman" w:hint="eastAsia"/>
          <w:color w:val="333333"/>
          <w:kern w:val="0"/>
          <w:sz w:val="32"/>
          <w:szCs w:val="32"/>
        </w:rPr>
        <w:t>）</w:t>
      </w:r>
    </w:p>
    <w:p w14:paraId="581E0E68" w14:textId="77777777" w:rsidR="00807412" w:rsidRDefault="00CC52D9" w:rsidP="00CC52D9">
      <w:pPr>
        <w:widowControl/>
        <w:shd w:val="clear" w:color="auto" w:fill="FFFFFF"/>
        <w:spacing w:line="276" w:lineRule="auto"/>
        <w:ind w:firstLineChars="200" w:firstLine="640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 w:rsidRPr="00CC52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鼓励运用多种形式进行实践能力考核，</w:t>
      </w:r>
      <w:r w:rsidR="00807412" w:rsidRPr="00807412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学术型和专业型</w:t>
      </w:r>
      <w:r w:rsidR="00807412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博士可分开考核，主要考核</w:t>
      </w:r>
      <w:r w:rsidR="00807412" w:rsidRPr="00807412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科研思维考核</w:t>
      </w:r>
      <w:r w:rsidR="00807412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和</w:t>
      </w:r>
      <w:r w:rsidR="00807412" w:rsidRPr="00807412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实践操作能力</w:t>
      </w:r>
      <w:r w:rsidR="00807412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，考核形式</w:t>
      </w:r>
      <w:r w:rsidRPr="00CC52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如实验操作、临床实践、文献汇报、组会讨论</w:t>
      </w: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。</w:t>
      </w:r>
    </w:p>
    <w:p w14:paraId="32F1E496" w14:textId="048C27CE" w:rsidR="00CC52D9" w:rsidRDefault="00A315C2" w:rsidP="00CC52D9">
      <w:pPr>
        <w:widowControl/>
        <w:shd w:val="clear" w:color="auto" w:fill="FFFFFF"/>
        <w:spacing w:line="276" w:lineRule="auto"/>
        <w:ind w:firstLineChars="200" w:firstLine="640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以上两项</w:t>
      </w:r>
      <w:r w:rsidR="00CC52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综合笔试和实践能力考核</w:t>
      </w:r>
      <w:r w:rsidR="00807412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环节</w:t>
      </w:r>
      <w:r w:rsidR="00CC52D9" w:rsidRPr="00CC52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由导师所在</w:t>
      </w:r>
      <w:r w:rsidR="00984607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医院</w:t>
      </w:r>
      <w:r w:rsidR="00CC52D9" w:rsidRPr="00CC52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确定考核方案和具体安排</w:t>
      </w:r>
      <w:r w:rsidR="00E266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，现场复试和网络远程复试的构成一致，</w:t>
      </w:r>
      <w:r w:rsidR="00807412" w:rsidRPr="00E266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 xml:space="preserve"> </w:t>
      </w:r>
      <w:r w:rsidR="00E266D9" w:rsidRPr="00E266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2</w:t>
      </w:r>
      <w:r w:rsidR="00E266D9" w:rsidRPr="00E266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月</w:t>
      </w:r>
      <w:r w:rsidR="00E266D9" w:rsidRPr="00E266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26</w:t>
      </w:r>
      <w:r w:rsidR="00E266D9" w:rsidRPr="00E266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日前完成</w:t>
      </w:r>
      <w:r w:rsidR="00CC52D9" w:rsidRPr="00CC52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。</w:t>
      </w:r>
      <w:r w:rsidR="00D52856" w:rsidRPr="00D5285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单项成绩不合格（小于</w:t>
      </w:r>
      <w:r w:rsidR="00D52856" w:rsidRPr="00D5285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 xml:space="preserve"> 60 </w:t>
      </w:r>
      <w:r w:rsidR="00D52856" w:rsidRPr="00D5285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分）</w:t>
      </w:r>
      <w:r w:rsidR="00CC52D9" w:rsidRPr="00CC52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者，不予</w:t>
      </w:r>
      <w:r w:rsidR="004776CE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进入综合答辩</w:t>
      </w:r>
      <w:r w:rsidR="00CC52D9" w:rsidRPr="00CC52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。思想品德考核不合格者</w:t>
      </w:r>
      <w:r w:rsidR="006C68D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，</w:t>
      </w:r>
      <w:r w:rsidR="00CC52D9" w:rsidRPr="00CC52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不予</w:t>
      </w:r>
      <w:r w:rsidR="004776CE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进入综合答辩</w:t>
      </w:r>
      <w:r w:rsidR="00CC52D9" w:rsidRPr="00CC52D9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。</w:t>
      </w:r>
    </w:p>
    <w:p w14:paraId="5E2C1BAD" w14:textId="653E61B9" w:rsidR="00E90238" w:rsidRDefault="0031315E" w:rsidP="00B07784">
      <w:pPr>
        <w:widowControl/>
        <w:shd w:val="clear" w:color="auto" w:fill="FFFFFF"/>
        <w:spacing w:line="276" w:lineRule="auto"/>
        <w:ind w:firstLineChars="200" w:firstLine="640"/>
        <w:jc w:val="left"/>
        <w:rPr>
          <w:rFonts w:ascii="Times New Roman" w:eastAsia="楷体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楷体" w:hAnsi="Times New Roman" w:cs="Times New Roman"/>
          <w:color w:val="333333"/>
          <w:kern w:val="0"/>
          <w:sz w:val="32"/>
          <w:szCs w:val="32"/>
        </w:rPr>
        <w:t>（</w:t>
      </w:r>
      <w:r w:rsidR="00106B31">
        <w:rPr>
          <w:rFonts w:ascii="Times New Roman" w:eastAsia="楷体" w:hAnsi="Times New Roman" w:cs="Times New Roman" w:hint="eastAsia"/>
          <w:color w:val="333333"/>
          <w:kern w:val="0"/>
          <w:sz w:val="32"/>
          <w:szCs w:val="32"/>
        </w:rPr>
        <w:t>三</w:t>
      </w:r>
      <w:r>
        <w:rPr>
          <w:rFonts w:ascii="Times New Roman" w:eastAsia="楷体" w:hAnsi="Times New Roman" w:cs="Times New Roman"/>
          <w:color w:val="333333"/>
          <w:kern w:val="0"/>
          <w:sz w:val="32"/>
          <w:szCs w:val="32"/>
        </w:rPr>
        <w:t>）综合答辩（满分</w:t>
      </w:r>
      <w:r w:rsidR="0030526D">
        <w:rPr>
          <w:rFonts w:ascii="Times New Roman" w:eastAsia="楷体" w:hAnsi="Times New Roman" w:cs="Times New Roman"/>
          <w:color w:val="333333"/>
          <w:kern w:val="0"/>
          <w:sz w:val="32"/>
          <w:szCs w:val="32"/>
        </w:rPr>
        <w:t>100</w:t>
      </w:r>
      <w:r>
        <w:rPr>
          <w:rFonts w:ascii="Times New Roman" w:eastAsia="楷体" w:hAnsi="Times New Roman" w:cs="Times New Roman"/>
          <w:color w:val="333333"/>
          <w:kern w:val="0"/>
          <w:sz w:val="32"/>
          <w:szCs w:val="32"/>
        </w:rPr>
        <w:t>分</w:t>
      </w:r>
      <w:r w:rsidR="0030526D">
        <w:rPr>
          <w:rFonts w:ascii="Times New Roman" w:eastAsia="楷体" w:hAnsi="Times New Roman" w:cs="Times New Roman" w:hint="eastAsia"/>
          <w:color w:val="333333"/>
          <w:kern w:val="0"/>
          <w:sz w:val="32"/>
          <w:szCs w:val="32"/>
        </w:rPr>
        <w:t>，占</w:t>
      </w:r>
      <w:r w:rsidR="0030526D">
        <w:rPr>
          <w:rFonts w:ascii="Times New Roman" w:eastAsia="楷体" w:hAnsi="Times New Roman" w:cs="Times New Roman" w:hint="eastAsia"/>
          <w:color w:val="333333"/>
          <w:kern w:val="0"/>
          <w:sz w:val="32"/>
          <w:szCs w:val="32"/>
        </w:rPr>
        <w:t>5</w:t>
      </w:r>
      <w:r w:rsidR="0030526D">
        <w:rPr>
          <w:rFonts w:ascii="Times New Roman" w:eastAsia="楷体" w:hAnsi="Times New Roman" w:cs="Times New Roman"/>
          <w:color w:val="333333"/>
          <w:kern w:val="0"/>
          <w:sz w:val="32"/>
          <w:szCs w:val="32"/>
        </w:rPr>
        <w:t>0</w:t>
      </w:r>
      <w:r w:rsidR="0030526D">
        <w:rPr>
          <w:rFonts w:ascii="Times New Roman" w:eastAsia="楷体" w:hAnsi="Times New Roman" w:cs="Times New Roman" w:hint="eastAsia"/>
          <w:color w:val="333333"/>
          <w:kern w:val="0"/>
          <w:sz w:val="32"/>
          <w:szCs w:val="32"/>
        </w:rPr>
        <w:t>%</w:t>
      </w:r>
      <w:r>
        <w:rPr>
          <w:rFonts w:ascii="Times New Roman" w:eastAsia="楷体" w:hAnsi="Times New Roman" w:cs="Times New Roman"/>
          <w:color w:val="333333"/>
          <w:kern w:val="0"/>
          <w:sz w:val="32"/>
          <w:szCs w:val="32"/>
        </w:rPr>
        <w:t>）</w:t>
      </w:r>
    </w:p>
    <w:p w14:paraId="5D2EAB1D" w14:textId="61A34A9B" w:rsidR="00E90238" w:rsidRDefault="0031315E" w:rsidP="00B974D0">
      <w:pPr>
        <w:spacing w:line="276" w:lineRule="auto"/>
        <w:ind w:firstLineChars="200" w:firstLine="640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学院组织成立综合答辩专家小组对</w:t>
      </w:r>
      <w:r w:rsidR="00106B31">
        <w:rPr>
          <w:rFonts w:ascii="Times New Roman" w:eastAsia="仿宋" w:hAnsi="Times New Roman" w:cs="Times New Roman" w:hint="eastAsia"/>
          <w:sz w:val="32"/>
          <w:szCs w:val="32"/>
        </w:rPr>
        <w:t>入围</w:t>
      </w:r>
      <w:r>
        <w:rPr>
          <w:rFonts w:ascii="Times New Roman" w:eastAsia="仿宋" w:hAnsi="Times New Roman" w:cs="Times New Roman"/>
          <w:sz w:val="32"/>
          <w:szCs w:val="32"/>
        </w:rPr>
        <w:t>考生逐一考核，每人</w:t>
      </w:r>
      <w:r w:rsidR="00163649">
        <w:rPr>
          <w:rFonts w:ascii="Times New Roman" w:eastAsia="仿宋" w:hAnsi="Times New Roman" w:cs="Times New Roman" w:hint="eastAsia"/>
          <w:sz w:val="32"/>
          <w:szCs w:val="32"/>
        </w:rPr>
        <w:t>总时长</w:t>
      </w:r>
      <w:r>
        <w:rPr>
          <w:rFonts w:ascii="Times New Roman" w:eastAsia="仿宋" w:hAnsi="Times New Roman" w:cs="Times New Roman"/>
          <w:sz w:val="32"/>
          <w:szCs w:val="32"/>
        </w:rPr>
        <w:t>20</w:t>
      </w:r>
      <w:r>
        <w:rPr>
          <w:rFonts w:ascii="Times New Roman" w:eastAsia="仿宋" w:hAnsi="Times New Roman" w:cs="Times New Roman"/>
          <w:sz w:val="32"/>
          <w:szCs w:val="32"/>
        </w:rPr>
        <w:t>分钟。</w:t>
      </w:r>
      <w:r w:rsidR="00A67F21" w:rsidRPr="00A67F21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综合答辩要求考生基于</w:t>
      </w:r>
      <w:r w:rsidR="00EE24E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已</w:t>
      </w:r>
      <w:r w:rsidR="00A67F21" w:rsidRPr="00A67F21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完成的科研设计</w:t>
      </w:r>
      <w:r w:rsidR="00EE24E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和</w:t>
      </w:r>
      <w:r w:rsidR="00EE24E6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科研规划</w:t>
      </w:r>
      <w:r w:rsidR="00A67F21" w:rsidRPr="00A67F21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以</w:t>
      </w:r>
      <w:r w:rsidR="00A67F21" w:rsidRPr="00A67F21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PPT</w:t>
      </w:r>
      <w:r w:rsidR="00A67F21" w:rsidRPr="00A67F21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形式进行汇报</w:t>
      </w:r>
      <w:r w:rsidR="00A67F21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（时间</w:t>
      </w:r>
      <w:r w:rsidR="00A67F21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：</w:t>
      </w:r>
      <w:r w:rsidR="00D41F47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8</w:t>
      </w:r>
      <w:r w:rsidR="00D41F47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-</w:t>
      </w:r>
      <w:r w:rsidR="00D41F47"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  <w:t>10</w:t>
      </w:r>
      <w:r w:rsidR="00A67F21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分钟）</w:t>
      </w:r>
      <w:r w:rsidR="00A67F21" w:rsidRPr="00A67F21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，专家提问，考生现场作答</w:t>
      </w:r>
      <w:r w:rsidR="00DD65E5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，择优录取。</w:t>
      </w:r>
    </w:p>
    <w:p w14:paraId="742405EC" w14:textId="0C236309" w:rsidR="00DD65E5" w:rsidRPr="00B974D0" w:rsidRDefault="00DD65E5" w:rsidP="00DD65E5">
      <w:pPr>
        <w:spacing w:line="276" w:lineRule="auto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D65E5">
        <w:rPr>
          <w:rFonts w:ascii="Times New Roman" w:eastAsia="仿宋" w:hAnsi="Times New Roman" w:cs="Times New Roman" w:hint="eastAsia"/>
          <w:sz w:val="32"/>
          <w:szCs w:val="32"/>
        </w:rPr>
        <w:lastRenderedPageBreak/>
        <w:t>综合考核成绩（满分</w:t>
      </w:r>
      <w:r w:rsidRPr="00DD65E5">
        <w:rPr>
          <w:rFonts w:ascii="Times New Roman" w:eastAsia="仿宋" w:hAnsi="Times New Roman" w:cs="Times New Roman" w:hint="eastAsia"/>
          <w:sz w:val="32"/>
          <w:szCs w:val="32"/>
        </w:rPr>
        <w:t xml:space="preserve"> 100 </w:t>
      </w:r>
      <w:r w:rsidRPr="00DD65E5">
        <w:rPr>
          <w:rFonts w:ascii="Times New Roman" w:eastAsia="仿宋" w:hAnsi="Times New Roman" w:cs="Times New Roman" w:hint="eastAsia"/>
          <w:sz w:val="32"/>
          <w:szCs w:val="32"/>
        </w:rPr>
        <w:t>分）</w:t>
      </w:r>
      <w:r w:rsidRPr="00DD65E5">
        <w:rPr>
          <w:rFonts w:ascii="Times New Roman" w:eastAsia="仿宋" w:hAnsi="Times New Roman" w:cs="Times New Roman" w:hint="eastAsia"/>
          <w:sz w:val="32"/>
          <w:szCs w:val="32"/>
        </w:rPr>
        <w:t>=</w:t>
      </w:r>
      <w:r w:rsidRPr="00DD65E5">
        <w:rPr>
          <w:rFonts w:ascii="Times New Roman" w:eastAsia="仿宋" w:hAnsi="Times New Roman" w:cs="Times New Roman" w:hint="eastAsia"/>
          <w:sz w:val="32"/>
          <w:szCs w:val="32"/>
        </w:rPr>
        <w:t>综合笔试</w:t>
      </w:r>
      <w:r w:rsidR="0030526D" w:rsidRPr="0030526D">
        <w:rPr>
          <w:rFonts w:ascii="Times New Roman" w:eastAsia="仿宋" w:hAnsi="Times New Roman" w:cs="Times New Roman" w:hint="eastAsia"/>
          <w:sz w:val="32"/>
          <w:szCs w:val="32"/>
        </w:rPr>
        <w:t>成绩</w:t>
      </w:r>
      <w:r w:rsidR="0030526D" w:rsidRPr="0030526D">
        <w:rPr>
          <w:rFonts w:ascii="Times New Roman" w:eastAsia="仿宋" w:hAnsi="Times New Roman" w:cs="Times New Roman" w:hint="eastAsia"/>
          <w:sz w:val="32"/>
          <w:szCs w:val="32"/>
        </w:rPr>
        <w:t>*30%</w:t>
      </w:r>
      <w:r w:rsidRPr="00DD65E5">
        <w:rPr>
          <w:rFonts w:ascii="Times New Roman" w:eastAsia="仿宋" w:hAnsi="Times New Roman" w:cs="Times New Roman" w:hint="eastAsia"/>
          <w:sz w:val="32"/>
          <w:szCs w:val="32"/>
        </w:rPr>
        <w:t>+</w:t>
      </w:r>
      <w:r w:rsidRPr="00DD65E5">
        <w:rPr>
          <w:rFonts w:ascii="Times New Roman" w:eastAsia="仿宋" w:hAnsi="Times New Roman" w:cs="Times New Roman" w:hint="eastAsia"/>
          <w:sz w:val="32"/>
          <w:szCs w:val="32"/>
        </w:rPr>
        <w:t>实践能力考核</w:t>
      </w:r>
      <w:r w:rsidR="0030526D" w:rsidRPr="0030526D">
        <w:rPr>
          <w:rFonts w:ascii="Times New Roman" w:eastAsia="仿宋" w:hAnsi="Times New Roman" w:cs="Times New Roman" w:hint="eastAsia"/>
          <w:sz w:val="32"/>
          <w:szCs w:val="32"/>
        </w:rPr>
        <w:t>成绩</w:t>
      </w:r>
      <w:r w:rsidR="0030526D" w:rsidRPr="0030526D">
        <w:rPr>
          <w:rFonts w:ascii="Times New Roman" w:eastAsia="仿宋" w:hAnsi="Times New Roman" w:cs="Times New Roman" w:hint="eastAsia"/>
          <w:sz w:val="32"/>
          <w:szCs w:val="32"/>
        </w:rPr>
        <w:t>*</w:t>
      </w:r>
      <w:r w:rsidR="0030526D">
        <w:rPr>
          <w:rFonts w:ascii="Times New Roman" w:eastAsia="仿宋" w:hAnsi="Times New Roman" w:cs="Times New Roman"/>
          <w:sz w:val="32"/>
          <w:szCs w:val="32"/>
        </w:rPr>
        <w:t>2</w:t>
      </w:r>
      <w:r w:rsidR="0030526D" w:rsidRPr="0030526D">
        <w:rPr>
          <w:rFonts w:ascii="Times New Roman" w:eastAsia="仿宋" w:hAnsi="Times New Roman" w:cs="Times New Roman" w:hint="eastAsia"/>
          <w:sz w:val="32"/>
          <w:szCs w:val="32"/>
        </w:rPr>
        <w:t>0%</w:t>
      </w:r>
      <w:r w:rsidRPr="00DD65E5">
        <w:rPr>
          <w:rFonts w:ascii="Times New Roman" w:eastAsia="仿宋" w:hAnsi="Times New Roman" w:cs="Times New Roman" w:hint="eastAsia"/>
          <w:sz w:val="32"/>
          <w:szCs w:val="32"/>
        </w:rPr>
        <w:t>+</w:t>
      </w:r>
      <w:r w:rsidRPr="00DD65E5">
        <w:rPr>
          <w:rFonts w:ascii="Times New Roman" w:eastAsia="仿宋" w:hAnsi="Times New Roman" w:cs="Times New Roman" w:hint="eastAsia"/>
          <w:sz w:val="32"/>
          <w:szCs w:val="32"/>
        </w:rPr>
        <w:t>综合答辩</w:t>
      </w:r>
      <w:r w:rsidR="0030526D" w:rsidRPr="0030526D">
        <w:rPr>
          <w:rFonts w:ascii="Times New Roman" w:eastAsia="仿宋" w:hAnsi="Times New Roman" w:cs="Times New Roman" w:hint="eastAsia"/>
          <w:sz w:val="32"/>
          <w:szCs w:val="32"/>
        </w:rPr>
        <w:t>成绩</w:t>
      </w:r>
      <w:r w:rsidR="0030526D" w:rsidRPr="0030526D">
        <w:rPr>
          <w:rFonts w:ascii="Times New Roman" w:eastAsia="仿宋" w:hAnsi="Times New Roman" w:cs="Times New Roman" w:hint="eastAsia"/>
          <w:sz w:val="32"/>
          <w:szCs w:val="32"/>
        </w:rPr>
        <w:t>*</w:t>
      </w:r>
      <w:r w:rsidR="0030526D">
        <w:rPr>
          <w:rFonts w:ascii="Times New Roman" w:eastAsia="仿宋" w:hAnsi="Times New Roman" w:cs="Times New Roman"/>
          <w:sz w:val="32"/>
          <w:szCs w:val="32"/>
        </w:rPr>
        <w:t>5</w:t>
      </w:r>
      <w:r w:rsidR="0030526D" w:rsidRPr="0030526D">
        <w:rPr>
          <w:rFonts w:ascii="Times New Roman" w:eastAsia="仿宋" w:hAnsi="Times New Roman" w:cs="Times New Roman" w:hint="eastAsia"/>
          <w:sz w:val="32"/>
          <w:szCs w:val="32"/>
        </w:rPr>
        <w:t>0%</w:t>
      </w:r>
      <w:r w:rsidRPr="00DD65E5"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14:paraId="62676D9F" w14:textId="77777777" w:rsidR="00E90238" w:rsidRDefault="0031315E" w:rsidP="00B07784">
      <w:pPr>
        <w:widowControl/>
        <w:shd w:val="clear" w:color="auto" w:fill="FFFFFF"/>
        <w:spacing w:line="276" w:lineRule="auto"/>
        <w:ind w:firstLineChars="200" w:firstLine="640"/>
        <w:jc w:val="left"/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  <w:t>四、成绩核算与录取</w:t>
      </w:r>
    </w:p>
    <w:p w14:paraId="34E550CB" w14:textId="7E88F3F0" w:rsidR="00E90238" w:rsidRDefault="00D946A1" w:rsidP="002E0F86">
      <w:pPr>
        <w:widowControl/>
        <w:shd w:val="clear" w:color="auto" w:fill="FFFFFF"/>
        <w:spacing w:line="276" w:lineRule="auto"/>
        <w:ind w:firstLineChars="200" w:firstLine="640"/>
        <w:rPr>
          <w:rFonts w:ascii="Times New Roman" w:eastAsia="仿宋" w:hAnsi="Times New Roman" w:cs="Times New Roman"/>
          <w:color w:val="333333"/>
          <w:kern w:val="0"/>
          <w:sz w:val="32"/>
          <w:szCs w:val="32"/>
        </w:rPr>
      </w:pPr>
      <w:r w:rsidRPr="00D946A1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录取成绩计算公式：</w:t>
      </w:r>
      <w:r w:rsidR="002E0F86" w:rsidRPr="002E0F8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录取成绩（满分</w:t>
      </w:r>
      <w:r w:rsidR="002E0F86" w:rsidRPr="002E0F8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 xml:space="preserve"> 100 </w:t>
      </w:r>
      <w:r w:rsidR="002E0F86" w:rsidRPr="002E0F8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分）</w:t>
      </w:r>
      <w:r w:rsidR="002E0F86" w:rsidRPr="002E0F8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=</w:t>
      </w:r>
      <w:r w:rsidR="002E0F86" w:rsidRPr="002E0F8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材料评审</w:t>
      </w:r>
      <w:bookmarkStart w:id="0" w:name="_Hlk126580824"/>
      <w:r w:rsidR="002E0F86" w:rsidRPr="002E0F8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成绩</w:t>
      </w:r>
      <w:r w:rsidR="002E0F86" w:rsidRPr="002E0F8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*30%</w:t>
      </w:r>
      <w:bookmarkEnd w:id="0"/>
      <w:r w:rsidR="002E0F86" w:rsidRPr="002E0F8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+</w:t>
      </w:r>
      <w:r w:rsidR="002E0F86" w:rsidRPr="002E0F8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综合考核总成绩</w:t>
      </w:r>
      <w:r w:rsidR="002E0F86" w:rsidRPr="002E0F8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*70%</w:t>
      </w:r>
      <w:r w:rsidR="002E0F86" w:rsidRPr="002E0F8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。录取成绩不合格（小于</w:t>
      </w:r>
      <w:r w:rsidR="002E0F86" w:rsidRPr="002E0F8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 xml:space="preserve"> 60 </w:t>
      </w:r>
      <w:r w:rsidR="002E0F86" w:rsidRPr="002E0F86">
        <w:rPr>
          <w:rFonts w:ascii="Times New Roman" w:eastAsia="仿宋" w:hAnsi="Times New Roman" w:cs="Times New Roman" w:hint="eastAsia"/>
          <w:color w:val="333333"/>
          <w:kern w:val="0"/>
          <w:sz w:val="32"/>
          <w:szCs w:val="32"/>
        </w:rPr>
        <w:t>分）不予录取。各学院根据报考同一导师考生的录取成绩排名，择优确定拟录取名单，并报研究生院审批。如有考生放弃拟录取资格，可按录取成绩排名顺位替补。</w:t>
      </w:r>
    </w:p>
    <w:p w14:paraId="5C594207" w14:textId="77777777" w:rsidR="00E90238" w:rsidRDefault="00E90238" w:rsidP="00B07784">
      <w:pPr>
        <w:spacing w:line="276" w:lineRule="auto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14:paraId="27488830" w14:textId="77777777" w:rsidR="00E90238" w:rsidRDefault="00E90238" w:rsidP="00B07784">
      <w:pPr>
        <w:spacing w:line="276" w:lineRule="auto"/>
        <w:jc w:val="right"/>
        <w:rPr>
          <w:rFonts w:ascii="Times New Roman" w:eastAsia="仿宋" w:hAnsi="Times New Roman" w:cs="Times New Roman"/>
          <w:color w:val="333333"/>
          <w:sz w:val="32"/>
          <w:szCs w:val="32"/>
        </w:rPr>
      </w:pPr>
    </w:p>
    <w:p w14:paraId="249D529C" w14:textId="77777777" w:rsidR="00E90238" w:rsidRDefault="0031315E" w:rsidP="00B07784">
      <w:pPr>
        <w:spacing w:line="276" w:lineRule="auto"/>
        <w:jc w:val="center"/>
        <w:rPr>
          <w:rFonts w:ascii="Times New Roman" w:eastAsia="仿宋" w:hAnsi="Times New Roman" w:cs="Times New Roman"/>
          <w:color w:val="333333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 xml:space="preserve">                             </w:t>
      </w:r>
      <w:r>
        <w:rPr>
          <w:rFonts w:ascii="Times New Roman" w:eastAsia="仿宋" w:hAnsi="Times New Roman" w:cs="Times New Roman"/>
          <w:color w:val="333333"/>
          <w:sz w:val="32"/>
          <w:szCs w:val="32"/>
        </w:rPr>
        <w:t>第四临床医学院</w:t>
      </w:r>
    </w:p>
    <w:p w14:paraId="689C224A" w14:textId="67032BCE" w:rsidR="00B07784" w:rsidRDefault="0031315E">
      <w:pPr>
        <w:spacing w:line="276" w:lineRule="auto"/>
        <w:jc w:val="center"/>
        <w:rPr>
          <w:rFonts w:ascii="Times New Roman" w:eastAsia="仿宋" w:hAnsi="Times New Roman" w:cs="Times New Roman"/>
          <w:color w:val="333333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333333"/>
          <w:sz w:val="32"/>
          <w:szCs w:val="32"/>
        </w:rPr>
        <w:t xml:space="preserve">                             </w:t>
      </w:r>
      <w:r>
        <w:rPr>
          <w:rFonts w:ascii="Times New Roman" w:eastAsia="仿宋" w:hAnsi="Times New Roman" w:cs="Times New Roman"/>
          <w:color w:val="333333"/>
          <w:sz w:val="32"/>
          <w:szCs w:val="32"/>
        </w:rPr>
        <w:t>202</w:t>
      </w:r>
      <w:r w:rsidR="00717DE0">
        <w:rPr>
          <w:rFonts w:ascii="Times New Roman" w:eastAsia="仿宋" w:hAnsi="Times New Roman" w:cs="Times New Roman"/>
          <w:color w:val="333333"/>
          <w:sz w:val="32"/>
          <w:szCs w:val="32"/>
        </w:rPr>
        <w:t>3</w:t>
      </w:r>
      <w:r>
        <w:rPr>
          <w:rFonts w:ascii="Times New Roman" w:eastAsia="仿宋" w:hAnsi="Times New Roman" w:cs="Times New Roman"/>
          <w:color w:val="333333"/>
          <w:sz w:val="32"/>
          <w:szCs w:val="32"/>
        </w:rPr>
        <w:t>年</w:t>
      </w:r>
      <w:r w:rsidR="00717DE0">
        <w:rPr>
          <w:rFonts w:ascii="Times New Roman" w:eastAsia="仿宋" w:hAnsi="Times New Roman" w:cs="Times New Roman"/>
          <w:color w:val="333333"/>
          <w:sz w:val="32"/>
          <w:szCs w:val="32"/>
        </w:rPr>
        <w:t>2</w:t>
      </w:r>
      <w:r>
        <w:rPr>
          <w:rFonts w:ascii="Times New Roman" w:eastAsia="仿宋" w:hAnsi="Times New Roman" w:cs="Times New Roman"/>
          <w:color w:val="333333"/>
          <w:sz w:val="32"/>
          <w:szCs w:val="32"/>
        </w:rPr>
        <w:t>月</w:t>
      </w:r>
      <w:r w:rsidR="00717DE0">
        <w:rPr>
          <w:rFonts w:ascii="Times New Roman" w:eastAsia="仿宋" w:hAnsi="Times New Roman" w:cs="Times New Roman"/>
          <w:color w:val="333333"/>
          <w:sz w:val="32"/>
          <w:szCs w:val="32"/>
        </w:rPr>
        <w:t>3</w:t>
      </w:r>
      <w:r>
        <w:rPr>
          <w:rFonts w:ascii="Times New Roman" w:eastAsia="仿宋" w:hAnsi="Times New Roman" w:cs="Times New Roman"/>
          <w:color w:val="333333"/>
          <w:sz w:val="32"/>
          <w:szCs w:val="32"/>
        </w:rPr>
        <w:t>日</w:t>
      </w:r>
    </w:p>
    <w:sectPr w:rsidR="00B07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E8E7" w14:textId="77777777" w:rsidR="00E07C22" w:rsidRDefault="00E07C22" w:rsidP="00F11BE4">
      <w:r>
        <w:separator/>
      </w:r>
    </w:p>
  </w:endnote>
  <w:endnote w:type="continuationSeparator" w:id="0">
    <w:p w14:paraId="7F0435C3" w14:textId="77777777" w:rsidR="00E07C22" w:rsidRDefault="00E07C22" w:rsidP="00F1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B516" w14:textId="77777777" w:rsidR="00E07C22" w:rsidRDefault="00E07C22" w:rsidP="00F11BE4">
      <w:r>
        <w:separator/>
      </w:r>
    </w:p>
  </w:footnote>
  <w:footnote w:type="continuationSeparator" w:id="0">
    <w:p w14:paraId="54B23DCA" w14:textId="77777777" w:rsidR="00E07C22" w:rsidRDefault="00E07C22" w:rsidP="00F1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DB4E75"/>
    <w:multiLevelType w:val="singleLevel"/>
    <w:tmpl w:val="99DB4E7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52351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88D7040"/>
    <w:rsid w:val="00002D82"/>
    <w:rsid w:val="00002E18"/>
    <w:rsid w:val="000074CF"/>
    <w:rsid w:val="000216CF"/>
    <w:rsid w:val="00047F82"/>
    <w:rsid w:val="000539B5"/>
    <w:rsid w:val="00062A88"/>
    <w:rsid w:val="000733FC"/>
    <w:rsid w:val="00087AF2"/>
    <w:rsid w:val="000B50FE"/>
    <w:rsid w:val="000B55B5"/>
    <w:rsid w:val="000C39A6"/>
    <w:rsid w:val="000C4323"/>
    <w:rsid w:val="00100F7D"/>
    <w:rsid w:val="00106B31"/>
    <w:rsid w:val="001217EB"/>
    <w:rsid w:val="00126786"/>
    <w:rsid w:val="00142032"/>
    <w:rsid w:val="00144998"/>
    <w:rsid w:val="00163649"/>
    <w:rsid w:val="00165CDF"/>
    <w:rsid w:val="001957C8"/>
    <w:rsid w:val="001A186E"/>
    <w:rsid w:val="001E7F1D"/>
    <w:rsid w:val="001F0D91"/>
    <w:rsid w:val="001F46BB"/>
    <w:rsid w:val="001F72AB"/>
    <w:rsid w:val="002072EE"/>
    <w:rsid w:val="00216CC3"/>
    <w:rsid w:val="002347F1"/>
    <w:rsid w:val="00236722"/>
    <w:rsid w:val="00237701"/>
    <w:rsid w:val="00247937"/>
    <w:rsid w:val="00247B3F"/>
    <w:rsid w:val="00261F6F"/>
    <w:rsid w:val="002838B8"/>
    <w:rsid w:val="002A6C82"/>
    <w:rsid w:val="002B31C3"/>
    <w:rsid w:val="002B52FC"/>
    <w:rsid w:val="002B703E"/>
    <w:rsid w:val="002C343F"/>
    <w:rsid w:val="002E0F86"/>
    <w:rsid w:val="002E2844"/>
    <w:rsid w:val="002F6929"/>
    <w:rsid w:val="00300F2B"/>
    <w:rsid w:val="003049F2"/>
    <w:rsid w:val="0030526D"/>
    <w:rsid w:val="00307503"/>
    <w:rsid w:val="0031315E"/>
    <w:rsid w:val="00314AE2"/>
    <w:rsid w:val="00324890"/>
    <w:rsid w:val="00335E60"/>
    <w:rsid w:val="003369E1"/>
    <w:rsid w:val="00343342"/>
    <w:rsid w:val="00344C2E"/>
    <w:rsid w:val="00382069"/>
    <w:rsid w:val="0038386A"/>
    <w:rsid w:val="003901FF"/>
    <w:rsid w:val="00394A9A"/>
    <w:rsid w:val="00397F19"/>
    <w:rsid w:val="003A497F"/>
    <w:rsid w:val="003B3CEB"/>
    <w:rsid w:val="003B66D3"/>
    <w:rsid w:val="003F60D6"/>
    <w:rsid w:val="00423C55"/>
    <w:rsid w:val="00437C3A"/>
    <w:rsid w:val="00461E4D"/>
    <w:rsid w:val="00466CFA"/>
    <w:rsid w:val="00476185"/>
    <w:rsid w:val="004776CE"/>
    <w:rsid w:val="00482661"/>
    <w:rsid w:val="004A6E6E"/>
    <w:rsid w:val="004B2796"/>
    <w:rsid w:val="004C4E86"/>
    <w:rsid w:val="004C7E46"/>
    <w:rsid w:val="004E6801"/>
    <w:rsid w:val="004F0D74"/>
    <w:rsid w:val="00500BC3"/>
    <w:rsid w:val="00501EF8"/>
    <w:rsid w:val="005164EF"/>
    <w:rsid w:val="00516D31"/>
    <w:rsid w:val="005327A3"/>
    <w:rsid w:val="005444AD"/>
    <w:rsid w:val="005454C5"/>
    <w:rsid w:val="005456EA"/>
    <w:rsid w:val="00563573"/>
    <w:rsid w:val="005738FF"/>
    <w:rsid w:val="00575392"/>
    <w:rsid w:val="005D0919"/>
    <w:rsid w:val="005D0AB7"/>
    <w:rsid w:val="005E1C2D"/>
    <w:rsid w:val="005E4319"/>
    <w:rsid w:val="005F54D2"/>
    <w:rsid w:val="0062305E"/>
    <w:rsid w:val="00633A48"/>
    <w:rsid w:val="00650719"/>
    <w:rsid w:val="00650EB6"/>
    <w:rsid w:val="00676B46"/>
    <w:rsid w:val="006A51F7"/>
    <w:rsid w:val="006B6F19"/>
    <w:rsid w:val="006C68D6"/>
    <w:rsid w:val="006D2155"/>
    <w:rsid w:val="006F1920"/>
    <w:rsid w:val="00717DE0"/>
    <w:rsid w:val="00727DB0"/>
    <w:rsid w:val="00741F5D"/>
    <w:rsid w:val="00746EE6"/>
    <w:rsid w:val="0077108E"/>
    <w:rsid w:val="00776D86"/>
    <w:rsid w:val="007A7ED6"/>
    <w:rsid w:val="007D3C15"/>
    <w:rsid w:val="007D4C53"/>
    <w:rsid w:val="00802FB8"/>
    <w:rsid w:val="00807412"/>
    <w:rsid w:val="008076C5"/>
    <w:rsid w:val="0082190E"/>
    <w:rsid w:val="00843DEF"/>
    <w:rsid w:val="00861CBB"/>
    <w:rsid w:val="00872C71"/>
    <w:rsid w:val="00891569"/>
    <w:rsid w:val="008A056D"/>
    <w:rsid w:val="008A7D0F"/>
    <w:rsid w:val="008C4F61"/>
    <w:rsid w:val="008F7BE4"/>
    <w:rsid w:val="00917F7C"/>
    <w:rsid w:val="0092003C"/>
    <w:rsid w:val="00924308"/>
    <w:rsid w:val="009515F5"/>
    <w:rsid w:val="009519B5"/>
    <w:rsid w:val="00951DD6"/>
    <w:rsid w:val="00954D9C"/>
    <w:rsid w:val="00983812"/>
    <w:rsid w:val="00984607"/>
    <w:rsid w:val="009914C2"/>
    <w:rsid w:val="009A7E0C"/>
    <w:rsid w:val="009D2B4A"/>
    <w:rsid w:val="009E3BDD"/>
    <w:rsid w:val="009E5C4D"/>
    <w:rsid w:val="009F2E0F"/>
    <w:rsid w:val="00A076F8"/>
    <w:rsid w:val="00A1111E"/>
    <w:rsid w:val="00A210F5"/>
    <w:rsid w:val="00A315C2"/>
    <w:rsid w:val="00A41369"/>
    <w:rsid w:val="00A61E75"/>
    <w:rsid w:val="00A67F21"/>
    <w:rsid w:val="00A7221D"/>
    <w:rsid w:val="00A95C47"/>
    <w:rsid w:val="00AB168C"/>
    <w:rsid w:val="00AC0D5E"/>
    <w:rsid w:val="00AD3508"/>
    <w:rsid w:val="00AF68EC"/>
    <w:rsid w:val="00B07558"/>
    <w:rsid w:val="00B07784"/>
    <w:rsid w:val="00B3786D"/>
    <w:rsid w:val="00B443D2"/>
    <w:rsid w:val="00B66ECA"/>
    <w:rsid w:val="00B827FC"/>
    <w:rsid w:val="00B91651"/>
    <w:rsid w:val="00B974D0"/>
    <w:rsid w:val="00BB1367"/>
    <w:rsid w:val="00BF75DE"/>
    <w:rsid w:val="00C107C1"/>
    <w:rsid w:val="00C20F52"/>
    <w:rsid w:val="00C42B66"/>
    <w:rsid w:val="00C512F6"/>
    <w:rsid w:val="00C54A27"/>
    <w:rsid w:val="00C611EF"/>
    <w:rsid w:val="00C63884"/>
    <w:rsid w:val="00C82AC8"/>
    <w:rsid w:val="00C91809"/>
    <w:rsid w:val="00CB3348"/>
    <w:rsid w:val="00CC2517"/>
    <w:rsid w:val="00CC52D9"/>
    <w:rsid w:val="00CC7EFD"/>
    <w:rsid w:val="00CD17A5"/>
    <w:rsid w:val="00CE7B08"/>
    <w:rsid w:val="00D0102E"/>
    <w:rsid w:val="00D05711"/>
    <w:rsid w:val="00D05A94"/>
    <w:rsid w:val="00D1067B"/>
    <w:rsid w:val="00D15A4A"/>
    <w:rsid w:val="00D3499C"/>
    <w:rsid w:val="00D41F47"/>
    <w:rsid w:val="00D42D3C"/>
    <w:rsid w:val="00D47833"/>
    <w:rsid w:val="00D52856"/>
    <w:rsid w:val="00D73F89"/>
    <w:rsid w:val="00D77701"/>
    <w:rsid w:val="00D946A1"/>
    <w:rsid w:val="00DD65E5"/>
    <w:rsid w:val="00DD762B"/>
    <w:rsid w:val="00DF2433"/>
    <w:rsid w:val="00E003B2"/>
    <w:rsid w:val="00E07C22"/>
    <w:rsid w:val="00E154D5"/>
    <w:rsid w:val="00E211A1"/>
    <w:rsid w:val="00E266D9"/>
    <w:rsid w:val="00E47594"/>
    <w:rsid w:val="00E5564B"/>
    <w:rsid w:val="00E67C9C"/>
    <w:rsid w:val="00E77536"/>
    <w:rsid w:val="00E90238"/>
    <w:rsid w:val="00EA3CE8"/>
    <w:rsid w:val="00EA4000"/>
    <w:rsid w:val="00EB07B0"/>
    <w:rsid w:val="00EB4C4C"/>
    <w:rsid w:val="00EE24E6"/>
    <w:rsid w:val="00EE2870"/>
    <w:rsid w:val="00EE66C9"/>
    <w:rsid w:val="00F0261E"/>
    <w:rsid w:val="00F11BE4"/>
    <w:rsid w:val="00F17BFE"/>
    <w:rsid w:val="00F20CDE"/>
    <w:rsid w:val="00F56C0C"/>
    <w:rsid w:val="00F90CE3"/>
    <w:rsid w:val="00F926B4"/>
    <w:rsid w:val="00FA4C5D"/>
    <w:rsid w:val="00FB6D42"/>
    <w:rsid w:val="00FC5C2C"/>
    <w:rsid w:val="00FD62B3"/>
    <w:rsid w:val="00FD6C0D"/>
    <w:rsid w:val="0E383793"/>
    <w:rsid w:val="288D7040"/>
    <w:rsid w:val="2DDA2AAE"/>
    <w:rsid w:val="32446AEA"/>
    <w:rsid w:val="41DE24EE"/>
    <w:rsid w:val="44F05FED"/>
    <w:rsid w:val="4D5728D9"/>
    <w:rsid w:val="66315046"/>
    <w:rsid w:val="6D535020"/>
    <w:rsid w:val="70FB60A7"/>
    <w:rsid w:val="74062212"/>
    <w:rsid w:val="7406605C"/>
    <w:rsid w:val="763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45D687"/>
  <w15:docId w15:val="{F53CF21E-D3C0-49AB-ABF6-5AEE156C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800080"/>
      <w:u w:val="single"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30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827EB6-373E-4639-88CC-76E6E922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752</TotalTime>
  <Pages>6</Pages>
  <Words>419</Words>
  <Characters>2393</Characters>
  <Application>Microsoft Office Word</Application>
  <DocSecurity>0</DocSecurity>
  <Lines>19</Lines>
  <Paragraphs>5</Paragraphs>
  <ScaleCrop>false</ScaleCrop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粽子</dc:creator>
  <cp:lastModifiedBy>小丹</cp:lastModifiedBy>
  <cp:revision>203</cp:revision>
  <cp:lastPrinted>2021-05-11T06:30:00Z</cp:lastPrinted>
  <dcterms:created xsi:type="dcterms:W3CDTF">2018-11-20T06:07:00Z</dcterms:created>
  <dcterms:modified xsi:type="dcterms:W3CDTF">2023-02-07T05:52:00Z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