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南京医科大学康复医学院202</w:t>
      </w:r>
      <w:r>
        <w:rPr>
          <w:rFonts w:ascii="华文中宋" w:hAnsi="华文中宋" w:eastAsia="华文中宋" w:cs="华文中宋"/>
          <w:sz w:val="32"/>
          <w:szCs w:val="32"/>
        </w:rPr>
        <w:t>1</w:t>
      </w:r>
      <w:r>
        <w:rPr>
          <w:rFonts w:hint="eastAsia" w:ascii="华文中宋" w:hAnsi="华文中宋" w:eastAsia="华文中宋" w:cs="华文中宋"/>
          <w:sz w:val="32"/>
          <w:szCs w:val="32"/>
        </w:rPr>
        <w:t>年博士研究生招生</w:t>
      </w:r>
    </w:p>
    <w:p>
      <w:pPr>
        <w:spacing w:line="44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“申请-考核”制实施细则</w:t>
      </w:r>
    </w:p>
    <w:p>
      <w:pPr>
        <w:spacing w:line="440" w:lineRule="exact"/>
        <w:ind w:firstLine="480" w:firstLineChars="200"/>
        <w:rPr>
          <w:sz w:val="24"/>
        </w:rPr>
      </w:pPr>
      <w:r>
        <w:rPr>
          <w:rFonts w:hint="eastAsia"/>
          <w:sz w:val="24"/>
        </w:rPr>
        <w:t>根据《南京医科大学博士研究生招生“申请-考核”制实施办法》和《南京医科大学202</w:t>
      </w:r>
      <w:r>
        <w:rPr>
          <w:sz w:val="24"/>
        </w:rPr>
        <w:t>1</w:t>
      </w:r>
      <w:r>
        <w:rPr>
          <w:rFonts w:hint="eastAsia"/>
          <w:sz w:val="24"/>
        </w:rPr>
        <w:t>年“申请-考核”制博士生招生报考须知》要求，学院结合自身专业特点，为有效选拔高质量人才，规范学院博士研究生“申请-考核制”招生选拔程序，特制订本细则。</w:t>
      </w:r>
    </w:p>
    <w:p>
      <w:pPr>
        <w:spacing w:line="440" w:lineRule="exact"/>
        <w:ind w:firstLine="482" w:firstLineChars="200"/>
        <w:rPr>
          <w:b/>
          <w:bCs/>
          <w:sz w:val="24"/>
        </w:rPr>
      </w:pPr>
      <w:r>
        <w:rPr>
          <w:rFonts w:hint="eastAsia"/>
          <w:b/>
          <w:bCs/>
          <w:sz w:val="24"/>
        </w:rPr>
        <w:t>一、组织管理</w:t>
      </w:r>
    </w:p>
    <w:p>
      <w:pPr>
        <w:spacing w:line="440" w:lineRule="exact"/>
        <w:ind w:firstLine="480" w:firstLineChars="200"/>
        <w:rPr>
          <w:sz w:val="24"/>
        </w:rPr>
      </w:pPr>
      <w:r>
        <w:rPr>
          <w:rFonts w:hint="eastAsia"/>
          <w:sz w:val="24"/>
        </w:rPr>
        <w:t>根据要求成立康复医学院研究生招生工作领导小组。</w:t>
      </w:r>
    </w:p>
    <w:p>
      <w:pPr>
        <w:spacing w:line="440" w:lineRule="exact"/>
        <w:ind w:firstLine="480" w:firstLineChars="200"/>
        <w:rPr>
          <w:sz w:val="24"/>
        </w:rPr>
      </w:pPr>
      <w:r>
        <w:rPr>
          <w:rFonts w:hint="eastAsia"/>
          <w:sz w:val="24"/>
        </w:rPr>
        <w:t>组长：许光旭</w:t>
      </w:r>
    </w:p>
    <w:p>
      <w:pPr>
        <w:spacing w:line="440" w:lineRule="exact"/>
        <w:ind w:firstLine="480" w:firstLineChars="200"/>
        <w:rPr>
          <w:sz w:val="24"/>
        </w:rPr>
      </w:pPr>
      <w:r>
        <w:rPr>
          <w:rFonts w:hint="eastAsia"/>
          <w:sz w:val="24"/>
        </w:rPr>
        <w:t>组员：励建安、王彤、江钟立、陆晓、林枫、孟殿怀、张健</w:t>
      </w:r>
    </w:p>
    <w:p>
      <w:pPr>
        <w:spacing w:line="440" w:lineRule="exact"/>
        <w:ind w:firstLine="482" w:firstLineChars="200"/>
        <w:rPr>
          <w:b/>
          <w:bCs/>
          <w:sz w:val="24"/>
        </w:rPr>
      </w:pPr>
      <w:r>
        <w:rPr>
          <w:rFonts w:hint="eastAsia"/>
          <w:b/>
          <w:bCs/>
          <w:sz w:val="24"/>
        </w:rPr>
        <w:t>二、工作流程</w:t>
      </w:r>
    </w:p>
    <w:p>
      <w:pPr>
        <w:spacing w:line="440" w:lineRule="exact"/>
        <w:ind w:firstLine="482" w:firstLineChars="200"/>
        <w:rPr>
          <w:b/>
          <w:bCs/>
          <w:sz w:val="24"/>
        </w:rPr>
      </w:pPr>
      <w:r>
        <w:rPr>
          <w:rFonts w:hint="eastAsia"/>
          <w:b/>
          <w:bCs/>
          <w:sz w:val="24"/>
        </w:rPr>
        <w:t>（一）网报及材料提交</w:t>
      </w:r>
    </w:p>
    <w:p>
      <w:pPr>
        <w:spacing w:line="440" w:lineRule="exact"/>
        <w:ind w:firstLine="480" w:firstLineChars="200"/>
        <w:rPr>
          <w:sz w:val="24"/>
        </w:rPr>
      </w:pPr>
      <w:r>
        <w:rPr>
          <w:rFonts w:hint="eastAsia"/>
          <w:sz w:val="24"/>
        </w:rPr>
        <w:t>考生对照《南京医科大学康复医学院博士研究生招生“申请-考核”制实施细则》和《南京医科大学202</w:t>
      </w:r>
      <w:r>
        <w:rPr>
          <w:sz w:val="24"/>
        </w:rPr>
        <w:t>1</w:t>
      </w:r>
      <w:r>
        <w:rPr>
          <w:rFonts w:hint="eastAsia"/>
          <w:sz w:val="24"/>
        </w:rPr>
        <w:t>年“申请-考核”制博士生招生报考须知》有关要求进行网报及材料提交（注意截止日期）。</w:t>
      </w:r>
    </w:p>
    <w:p>
      <w:pPr>
        <w:spacing w:line="440" w:lineRule="exact"/>
        <w:ind w:firstLine="480" w:firstLineChars="200"/>
        <w:rPr>
          <w:sz w:val="24"/>
        </w:rPr>
      </w:pPr>
      <w:r>
        <w:rPr>
          <w:rFonts w:hint="eastAsia"/>
          <w:sz w:val="24"/>
        </w:rPr>
        <w:t>1.网报：</w:t>
      </w:r>
      <w:r>
        <w:rPr>
          <w:rFonts w:hint="eastAsia"/>
          <w:color w:val="333333"/>
          <w:sz w:val="24"/>
        </w:rPr>
        <w:t>2020年11月25日-12月15日</w:t>
      </w:r>
      <w:r>
        <w:rPr>
          <w:rFonts w:hint="eastAsia"/>
          <w:sz w:val="24"/>
        </w:rPr>
        <w:t>。</w:t>
      </w:r>
    </w:p>
    <w:p>
      <w:pPr>
        <w:spacing w:line="440" w:lineRule="exact"/>
        <w:ind w:firstLine="480" w:firstLineChars="200"/>
        <w:rPr>
          <w:sz w:val="24"/>
        </w:rPr>
      </w:pPr>
      <w:r>
        <w:rPr>
          <w:rFonts w:hint="eastAsia"/>
          <w:sz w:val="24"/>
        </w:rPr>
        <w:t>2.材料提交：</w:t>
      </w:r>
      <w:r>
        <w:rPr>
          <w:rFonts w:hint="eastAsia"/>
          <w:color w:val="333333"/>
          <w:sz w:val="24"/>
        </w:rPr>
        <w:t>考生提交报考材料截止时间：2020年12月17日，</w:t>
      </w:r>
      <w:r>
        <w:rPr>
          <w:rFonts w:hint="eastAsia"/>
          <w:sz w:val="24"/>
        </w:rPr>
        <w:t>考生按要求提交相关纸质审核材料，并于12月1</w:t>
      </w:r>
      <w:r>
        <w:rPr>
          <w:sz w:val="24"/>
        </w:rPr>
        <w:t>6</w:t>
      </w:r>
      <w:r>
        <w:rPr>
          <w:rFonts w:hint="eastAsia"/>
          <w:sz w:val="24"/>
        </w:rPr>
        <w:t>日前寄送至康复医学院（邮寄信息：南京市鼓楼区汉中路140号南京医科大学2号教学楼210室，联系人：於老师，电话：025-86862816，请务必使用</w:t>
      </w:r>
      <w:r>
        <w:rPr>
          <w:rFonts w:hint="eastAsia"/>
          <w:b/>
          <w:bCs/>
          <w:sz w:val="24"/>
        </w:rPr>
        <w:t>顺丰</w:t>
      </w:r>
      <w:r>
        <w:rPr>
          <w:rFonts w:hint="eastAsia"/>
          <w:sz w:val="24"/>
        </w:rPr>
        <w:t>快递邮寄）。</w:t>
      </w:r>
    </w:p>
    <w:p>
      <w:pPr>
        <w:spacing w:line="440" w:lineRule="exact"/>
        <w:ind w:firstLine="480" w:firstLineChars="200"/>
        <w:rPr>
          <w:sz w:val="24"/>
        </w:rPr>
      </w:pPr>
      <w:r>
        <w:rPr>
          <w:rFonts w:hint="eastAsia"/>
          <w:sz w:val="24"/>
        </w:rPr>
        <w:t>考生所提交材料包括：</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（1）《报考登记表》一份（网报后打印，</w:t>
      </w:r>
      <w:r>
        <w:rPr>
          <w:rFonts w:hint="eastAsia" w:ascii="宋体" w:hAnsi="宋体" w:eastAsia="宋体" w:cs="宋体"/>
          <w:b/>
          <w:color w:val="333333"/>
          <w:kern w:val="0"/>
          <w:sz w:val="24"/>
        </w:rPr>
        <w:t>须经所报考导师签字同意报考</w:t>
      </w:r>
      <w:r>
        <w:rPr>
          <w:rFonts w:hint="eastAsia" w:ascii="宋体" w:hAnsi="宋体" w:eastAsia="宋体" w:cs="宋体"/>
          <w:color w:val="333333"/>
          <w:kern w:val="0"/>
          <w:sz w:val="24"/>
        </w:rPr>
        <w:t>）。</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（2）本人有效身份证和学生证（应届生须提供）复印件各一份。</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（3）硕士研究生毕业证书和硕士学位证书复印件各一份，应届生提供在读学校研究生学籍管理部门出具的应届毕业硕士生证明。</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（4）</w:t>
      </w:r>
      <w:r>
        <w:rPr>
          <w:rFonts w:hint="eastAsia" w:ascii="宋体" w:hAnsi="宋体" w:eastAsia="宋体" w:cs="宋体"/>
          <w:b/>
          <w:color w:val="333333"/>
          <w:kern w:val="0"/>
          <w:sz w:val="24"/>
        </w:rPr>
        <w:t>报考全日制</w:t>
      </w:r>
      <w:r>
        <w:rPr>
          <w:rFonts w:hint="eastAsia" w:hAnsiTheme="minorEastAsia"/>
          <w:b/>
          <w:sz w:val="24"/>
        </w:rPr>
        <w:t>临床（口腔）医学专业学位博士研究生的应届生</w:t>
      </w:r>
      <w:r>
        <w:rPr>
          <w:rFonts w:hint="eastAsia" w:hAnsiTheme="minorEastAsia"/>
          <w:sz w:val="24"/>
        </w:rPr>
        <w:t>还须提供执业医师资格考试成绩证明或</w:t>
      </w:r>
      <w:r>
        <w:rPr>
          <w:rFonts w:hint="eastAsia"/>
          <w:sz w:val="24"/>
          <w:lang w:val="zh-CN"/>
        </w:rPr>
        <w:t>执业医师资格证</w:t>
      </w:r>
      <w:r>
        <w:rPr>
          <w:rFonts w:hint="eastAsia"/>
          <w:sz w:val="24"/>
        </w:rPr>
        <w:t>复印件一份</w:t>
      </w:r>
      <w:r>
        <w:rPr>
          <w:rFonts w:hint="eastAsia"/>
          <w:sz w:val="24"/>
          <w:lang w:val="zh-CN"/>
        </w:rPr>
        <w:t>、学校研究生培养部门提供的临床硕士专业学位研究生与住院医师规范化培训接轨培养的证明一份（本校应届生不需要此证明，网上报考须知有模板），</w:t>
      </w:r>
      <w:r>
        <w:rPr>
          <w:rFonts w:hint="eastAsia"/>
          <w:sz w:val="24"/>
        </w:rPr>
        <w:t>往届生还需提供</w:t>
      </w:r>
      <w:r>
        <w:rPr>
          <w:rFonts w:hint="eastAsia"/>
          <w:sz w:val="24"/>
          <w:lang w:val="zh-CN"/>
        </w:rPr>
        <w:t>执业医师资格证、医师执业证书、住院医师规范化培训合格证书（一阶段）</w:t>
      </w:r>
      <w:r>
        <w:rPr>
          <w:rFonts w:hint="eastAsia"/>
          <w:sz w:val="24"/>
        </w:rPr>
        <w:t>复印件各一份。</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（5）本科（如有）及硕士阶段成绩单一份（须加盖所在学校学习成绩管理部门公章）。</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（6）英语水平证明材料（如CET-6、TOEFL、IELTS等的证书复印件或成绩单）。</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（7）硕士学位论文（应届生提供硕士学位论文简介及研究进展）。</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（8）已取得的科研成果（含专利、公开发表的学术性论文、专著等）复印件（如有）。</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（9）获奖证书或其他可以证明考生科研能力和水平的证明材料（如有）。</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（10）申请学科专业领域内两位教授（</w:t>
      </w:r>
      <w:r>
        <w:rPr>
          <w:rFonts w:hint="eastAsia" w:ascii="宋体" w:hAnsi="宋体" w:eastAsia="宋体" w:cs="宋体"/>
          <w:color w:val="333333"/>
          <w:kern w:val="0"/>
          <w:sz w:val="24"/>
          <w:lang w:val="zh-CN"/>
        </w:rPr>
        <w:t>或相当专业技术职称的专家）</w:t>
      </w:r>
      <w:r>
        <w:rPr>
          <w:rFonts w:hint="eastAsia" w:ascii="宋体" w:hAnsi="宋体" w:eastAsia="宋体" w:cs="宋体"/>
          <w:color w:val="333333"/>
          <w:kern w:val="0"/>
          <w:sz w:val="24"/>
        </w:rPr>
        <w:t>的书面推荐意见（</w:t>
      </w:r>
      <w:r>
        <w:rPr>
          <w:rFonts w:hint="eastAsia"/>
          <w:sz w:val="24"/>
          <w:lang w:val="zh-CN"/>
        </w:rPr>
        <w:t>网上报考须知有模板</w:t>
      </w:r>
      <w:r>
        <w:rPr>
          <w:rFonts w:hint="eastAsia" w:ascii="宋体" w:hAnsi="宋体" w:eastAsia="宋体" w:cs="宋体"/>
          <w:color w:val="333333"/>
          <w:kern w:val="0"/>
          <w:sz w:val="24"/>
        </w:rPr>
        <w:t>）。</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（11）同等学力考生另请提交以下材料：</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w:t>
      </w:r>
      <w:r>
        <w:rPr>
          <w:rFonts w:hint="eastAsia" w:ascii="宋体" w:hAnsi="宋体" w:eastAsia="宋体" w:cs="宋体"/>
          <w:color w:val="333333"/>
          <w:kern w:val="0"/>
          <w:sz w:val="24"/>
        </w:rPr>
        <w:fldChar w:fldCharType="begin"/>
      </w:r>
      <w:r>
        <w:rPr>
          <w:rFonts w:hint="eastAsia" w:ascii="宋体" w:hAnsi="宋体" w:eastAsia="宋体" w:cs="宋体"/>
          <w:color w:val="333333"/>
          <w:kern w:val="0"/>
          <w:sz w:val="24"/>
        </w:rPr>
        <w:instrText xml:space="preserve"> = 1 \* GB3 </w:instrText>
      </w:r>
      <w:r>
        <w:rPr>
          <w:rFonts w:hint="eastAsia" w:ascii="宋体" w:hAnsi="宋体" w:eastAsia="宋体" w:cs="宋体"/>
          <w:color w:val="333333"/>
          <w:kern w:val="0"/>
          <w:sz w:val="24"/>
        </w:rPr>
        <w:fldChar w:fldCharType="separate"/>
      </w:r>
      <w:r>
        <w:rPr>
          <w:rFonts w:hint="eastAsia" w:ascii="宋体" w:hAnsi="宋体" w:eastAsia="宋体" w:cs="宋体"/>
          <w:color w:val="333333"/>
          <w:kern w:val="0"/>
          <w:sz w:val="24"/>
        </w:rPr>
        <w:t>①</w:t>
      </w:r>
      <w:r>
        <w:rPr>
          <w:rFonts w:hint="eastAsia" w:ascii="宋体" w:hAnsi="宋体" w:eastAsia="宋体" w:cs="宋体"/>
          <w:color w:val="333333"/>
          <w:kern w:val="0"/>
          <w:sz w:val="24"/>
        </w:rPr>
        <w:fldChar w:fldCharType="end"/>
      </w:r>
      <w:r>
        <w:rPr>
          <w:rFonts w:hint="eastAsia" w:ascii="宋体" w:hAnsi="宋体" w:eastAsia="宋体" w:cs="宋体"/>
          <w:color w:val="333333"/>
          <w:kern w:val="0"/>
          <w:sz w:val="24"/>
        </w:rPr>
        <w:t>学士学位证书复印件一份；</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w:t>
      </w:r>
      <w:r>
        <w:rPr>
          <w:rFonts w:hint="eastAsia" w:ascii="宋体" w:hAnsi="宋体" w:eastAsia="宋体" w:cs="宋体"/>
          <w:color w:val="333333"/>
          <w:kern w:val="0"/>
          <w:sz w:val="24"/>
        </w:rPr>
        <w:fldChar w:fldCharType="begin"/>
      </w:r>
      <w:r>
        <w:rPr>
          <w:rFonts w:hint="eastAsia" w:ascii="宋体" w:hAnsi="宋体" w:eastAsia="宋体" w:cs="宋体"/>
          <w:color w:val="333333"/>
          <w:kern w:val="0"/>
          <w:sz w:val="24"/>
        </w:rPr>
        <w:instrText xml:space="preserve"> = 2 \* GB3 </w:instrText>
      </w:r>
      <w:r>
        <w:rPr>
          <w:rFonts w:hint="eastAsia" w:ascii="宋体" w:hAnsi="宋体" w:eastAsia="宋体" w:cs="宋体"/>
          <w:color w:val="333333"/>
          <w:kern w:val="0"/>
          <w:sz w:val="24"/>
        </w:rPr>
        <w:fldChar w:fldCharType="separate"/>
      </w:r>
      <w:r>
        <w:rPr>
          <w:rFonts w:hint="eastAsia" w:ascii="宋体" w:hAnsi="宋体" w:eastAsia="宋体" w:cs="宋体"/>
          <w:color w:val="333333"/>
          <w:kern w:val="0"/>
          <w:sz w:val="24"/>
        </w:rPr>
        <w:t>②</w:t>
      </w:r>
      <w:r>
        <w:rPr>
          <w:rFonts w:hint="eastAsia" w:ascii="宋体" w:hAnsi="宋体" w:eastAsia="宋体" w:cs="宋体"/>
          <w:color w:val="333333"/>
          <w:kern w:val="0"/>
          <w:sz w:val="24"/>
        </w:rPr>
        <w:fldChar w:fldCharType="end"/>
      </w:r>
      <w:r>
        <w:rPr>
          <w:rFonts w:hint="eastAsia" w:ascii="宋体" w:hAnsi="宋体" w:eastAsia="宋体" w:cs="宋体"/>
          <w:color w:val="333333"/>
          <w:kern w:val="0"/>
          <w:sz w:val="24"/>
        </w:rPr>
        <w:t>副高以上职称证书复印件一份；</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w:t>
      </w:r>
      <w:r>
        <w:rPr>
          <w:rFonts w:hint="eastAsia" w:ascii="宋体" w:hAnsi="宋体" w:eastAsia="宋体" w:cs="宋体"/>
          <w:color w:val="333333"/>
          <w:kern w:val="0"/>
          <w:sz w:val="24"/>
        </w:rPr>
        <w:fldChar w:fldCharType="begin"/>
      </w:r>
      <w:r>
        <w:rPr>
          <w:rFonts w:hint="eastAsia" w:ascii="宋体" w:hAnsi="宋体" w:eastAsia="宋体" w:cs="宋体"/>
          <w:color w:val="333333"/>
          <w:kern w:val="0"/>
          <w:sz w:val="24"/>
        </w:rPr>
        <w:instrText xml:space="preserve"> = 3 \* GB3 </w:instrText>
      </w:r>
      <w:r>
        <w:rPr>
          <w:rFonts w:hint="eastAsia" w:ascii="宋体" w:hAnsi="宋体" w:eastAsia="宋体" w:cs="宋体"/>
          <w:color w:val="333333"/>
          <w:kern w:val="0"/>
          <w:sz w:val="24"/>
        </w:rPr>
        <w:fldChar w:fldCharType="separate"/>
      </w:r>
      <w:r>
        <w:rPr>
          <w:rFonts w:hint="eastAsia" w:ascii="宋体" w:hAnsi="宋体" w:eastAsia="宋体" w:cs="宋体"/>
          <w:color w:val="333333"/>
          <w:kern w:val="0"/>
          <w:sz w:val="24"/>
        </w:rPr>
        <w:t>③</w:t>
      </w:r>
      <w:r>
        <w:rPr>
          <w:rFonts w:hint="eastAsia" w:ascii="宋体" w:hAnsi="宋体" w:eastAsia="宋体" w:cs="宋体"/>
          <w:color w:val="333333"/>
          <w:kern w:val="0"/>
          <w:sz w:val="24"/>
        </w:rPr>
        <w:fldChar w:fldCharType="end"/>
      </w:r>
      <w:r>
        <w:rPr>
          <w:rFonts w:hint="eastAsia" w:ascii="宋体" w:hAnsi="宋体" w:eastAsia="宋体" w:cs="宋体"/>
          <w:color w:val="333333"/>
          <w:kern w:val="0"/>
          <w:sz w:val="24"/>
        </w:rPr>
        <w:t>硕士主要学位课程成绩单一份；</w:t>
      </w:r>
    </w:p>
    <w:p>
      <w:pPr>
        <w:spacing w:line="360" w:lineRule="auto"/>
        <w:rPr>
          <w:rFonts w:ascii="宋体" w:hAnsi="宋体" w:eastAsia="宋体" w:cs="宋体"/>
          <w:color w:val="333333"/>
          <w:kern w:val="0"/>
          <w:sz w:val="24"/>
        </w:rPr>
      </w:pPr>
      <w:r>
        <w:rPr>
          <w:rFonts w:hint="eastAsia" w:ascii="宋体" w:hAnsi="宋体" w:eastAsia="宋体" w:cs="宋体"/>
          <w:color w:val="333333"/>
          <w:kern w:val="0"/>
          <w:sz w:val="24"/>
        </w:rPr>
        <w:t xml:space="preserve">      </w:t>
      </w:r>
      <w:r>
        <w:rPr>
          <w:rFonts w:hint="eastAsia" w:ascii="宋体" w:hAnsi="宋体" w:eastAsia="宋体" w:cs="宋体"/>
          <w:color w:val="333333"/>
          <w:kern w:val="0"/>
          <w:sz w:val="24"/>
        </w:rPr>
        <w:fldChar w:fldCharType="begin"/>
      </w:r>
      <w:r>
        <w:rPr>
          <w:rFonts w:hint="eastAsia" w:ascii="宋体" w:hAnsi="宋体" w:eastAsia="宋体" w:cs="宋体"/>
          <w:color w:val="333333"/>
          <w:kern w:val="0"/>
          <w:sz w:val="24"/>
        </w:rPr>
        <w:instrText xml:space="preserve"> = 4 \* GB3 </w:instrText>
      </w:r>
      <w:r>
        <w:rPr>
          <w:rFonts w:hint="eastAsia" w:ascii="宋体" w:hAnsi="宋体" w:eastAsia="宋体" w:cs="宋体"/>
          <w:color w:val="333333"/>
          <w:kern w:val="0"/>
          <w:sz w:val="24"/>
        </w:rPr>
        <w:fldChar w:fldCharType="separate"/>
      </w:r>
      <w:r>
        <w:rPr>
          <w:rFonts w:hint="eastAsia" w:ascii="宋体" w:hAnsi="宋体" w:eastAsia="宋体" w:cs="宋体"/>
          <w:color w:val="333333"/>
          <w:kern w:val="0"/>
          <w:sz w:val="24"/>
        </w:rPr>
        <w:t>④</w:t>
      </w:r>
      <w:r>
        <w:rPr>
          <w:rFonts w:hint="eastAsia" w:ascii="宋体" w:hAnsi="宋体" w:eastAsia="宋体" w:cs="宋体"/>
          <w:color w:val="333333"/>
          <w:kern w:val="0"/>
          <w:sz w:val="24"/>
        </w:rPr>
        <w:fldChar w:fldCharType="end"/>
      </w:r>
      <w:r>
        <w:rPr>
          <w:rFonts w:hint="eastAsia" w:ascii="宋体" w:hAnsi="宋体" w:eastAsia="宋体" w:cs="宋体"/>
          <w:color w:val="333333"/>
          <w:kern w:val="0"/>
          <w:sz w:val="24"/>
        </w:rPr>
        <w:t>有关科研项目或成果复印件一份。</w:t>
      </w:r>
    </w:p>
    <w:p>
      <w:pPr>
        <w:spacing w:line="360" w:lineRule="auto"/>
        <w:rPr>
          <w:color w:val="333333"/>
          <w:sz w:val="24"/>
        </w:rPr>
      </w:pPr>
      <w:r>
        <w:rPr>
          <w:rFonts w:hint="eastAsia" w:ascii="宋体" w:hAnsi="宋体" w:eastAsia="宋体" w:cs="宋体"/>
          <w:color w:val="333333"/>
          <w:kern w:val="0"/>
          <w:sz w:val="24"/>
        </w:rPr>
        <w:t xml:space="preserve">   （12）定向、委培硕士须提供原单位同意其报考我校全日制博士研究生书面意见（加盖单位人事部门公章）。</w:t>
      </w:r>
    </w:p>
    <w:p>
      <w:pPr>
        <w:spacing w:line="440" w:lineRule="exact"/>
        <w:ind w:firstLine="482" w:firstLineChars="200"/>
        <w:rPr>
          <w:b/>
          <w:bCs/>
          <w:sz w:val="24"/>
        </w:rPr>
      </w:pPr>
      <w:r>
        <w:rPr>
          <w:rFonts w:hint="eastAsia"/>
          <w:b/>
          <w:bCs/>
          <w:sz w:val="24"/>
        </w:rPr>
        <w:t>（二）资格审查：</w:t>
      </w:r>
      <w:r>
        <w:rPr>
          <w:rFonts w:hint="eastAsia"/>
          <w:color w:val="333333"/>
          <w:sz w:val="24"/>
        </w:rPr>
        <w:t>2020年12月18日-24日</w:t>
      </w:r>
    </w:p>
    <w:p>
      <w:pPr>
        <w:spacing w:line="440" w:lineRule="exact"/>
        <w:ind w:firstLine="480" w:firstLineChars="200"/>
        <w:rPr>
          <w:sz w:val="24"/>
        </w:rPr>
      </w:pPr>
      <w:r>
        <w:rPr>
          <w:rFonts w:hint="eastAsia"/>
          <w:sz w:val="24"/>
        </w:rPr>
        <w:t>1、学院成立资格审查小组，成员为：王彤、江钟立、陆晓、张健、於伟</w:t>
      </w:r>
    </w:p>
    <w:p>
      <w:pPr>
        <w:spacing w:line="440" w:lineRule="exact"/>
        <w:ind w:firstLine="480" w:firstLineChars="200"/>
        <w:rPr>
          <w:sz w:val="24"/>
        </w:rPr>
      </w:pPr>
      <w:r>
        <w:rPr>
          <w:rFonts w:hint="eastAsia"/>
          <w:sz w:val="24"/>
        </w:rPr>
        <w:t>2、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spacing w:line="440" w:lineRule="exact"/>
        <w:ind w:firstLine="482" w:firstLineChars="200"/>
        <w:rPr>
          <w:b/>
          <w:bCs/>
          <w:sz w:val="24"/>
        </w:rPr>
      </w:pPr>
      <w:r>
        <w:rPr>
          <w:rFonts w:hint="eastAsia"/>
          <w:b/>
          <w:bCs/>
          <w:sz w:val="24"/>
        </w:rPr>
        <w:t>（三）综合考核：</w:t>
      </w:r>
      <w:r>
        <w:rPr>
          <w:rFonts w:hint="eastAsia"/>
          <w:color w:val="333333"/>
          <w:sz w:val="24"/>
        </w:rPr>
        <w:t>2020年12月25日-2021年1月10日</w:t>
      </w:r>
    </w:p>
    <w:p>
      <w:pPr>
        <w:spacing w:line="440" w:lineRule="exact"/>
        <w:ind w:firstLine="480" w:firstLineChars="200"/>
        <w:rPr>
          <w:sz w:val="24"/>
        </w:rPr>
      </w:pPr>
      <w:r>
        <w:rPr>
          <w:rFonts w:hint="eastAsia"/>
          <w:sz w:val="24"/>
        </w:rPr>
        <w:t>1.科研设计</w:t>
      </w:r>
    </w:p>
    <w:p>
      <w:pPr>
        <w:spacing w:line="440" w:lineRule="exact"/>
        <w:ind w:firstLine="480" w:firstLineChars="200"/>
        <w:rPr>
          <w:sz w:val="24"/>
        </w:rPr>
      </w:pPr>
      <w:r>
        <w:rPr>
          <w:rFonts w:hint="eastAsia"/>
          <w:sz w:val="24"/>
        </w:rPr>
        <w:t>（1）时间：12月</w:t>
      </w:r>
      <w:r>
        <w:rPr>
          <w:sz w:val="24"/>
        </w:rPr>
        <w:t>25</w:t>
      </w:r>
      <w:r>
        <w:rPr>
          <w:rFonts w:hint="eastAsia"/>
          <w:sz w:val="24"/>
        </w:rPr>
        <w:t>日-</w:t>
      </w:r>
      <w:r>
        <w:rPr>
          <w:rFonts w:hint="eastAsia"/>
          <w:color w:val="333333"/>
          <w:sz w:val="24"/>
        </w:rPr>
        <w:t>-2021年1月10日</w:t>
      </w:r>
    </w:p>
    <w:p>
      <w:pPr>
        <w:spacing w:line="440" w:lineRule="exact"/>
        <w:ind w:firstLine="480" w:firstLineChars="200"/>
        <w:rPr>
          <w:sz w:val="24"/>
        </w:rPr>
      </w:pPr>
      <w:r>
        <w:rPr>
          <w:rFonts w:hint="eastAsia"/>
          <w:sz w:val="24"/>
        </w:rPr>
        <w:t>（2）形式：开放性科研设计，报考导师将科研设计的指定题目通知考生，要求5天内完成。</w:t>
      </w:r>
    </w:p>
    <w:p>
      <w:pPr>
        <w:spacing w:line="440" w:lineRule="exact"/>
        <w:ind w:firstLine="480" w:firstLineChars="200"/>
        <w:rPr>
          <w:sz w:val="24"/>
        </w:rPr>
      </w:pPr>
      <w:r>
        <w:rPr>
          <w:rFonts w:hint="eastAsia"/>
          <w:sz w:val="24"/>
        </w:rPr>
        <w:t>（3）内容：科研思维与科研设计能力考核（满分100分，占总成绩50%）：撰写报考导师指定题目的科研设计。由报考导师和所在学系对考生的综合能力考核进行评分。综合能力考核合格线：60分。综合能力考核不合格者，不予录取。</w:t>
      </w:r>
    </w:p>
    <w:p>
      <w:pPr>
        <w:spacing w:line="440" w:lineRule="exact"/>
        <w:ind w:firstLine="480" w:firstLineChars="200"/>
        <w:rPr>
          <w:sz w:val="24"/>
        </w:rPr>
      </w:pPr>
      <w:r>
        <w:rPr>
          <w:rFonts w:hint="eastAsia"/>
          <w:sz w:val="24"/>
        </w:rPr>
        <w:t>（4）材料提交：电子版（邮件以报名号+姓名+报考导师命名）于</w:t>
      </w:r>
      <w:r>
        <w:rPr>
          <w:rFonts w:hint="eastAsia"/>
          <w:color w:val="333333"/>
          <w:sz w:val="24"/>
        </w:rPr>
        <w:t>2021年1月</w:t>
      </w:r>
      <w:r>
        <w:rPr>
          <w:color w:val="333333"/>
          <w:sz w:val="24"/>
        </w:rPr>
        <w:t>6</w:t>
      </w:r>
      <w:r>
        <w:rPr>
          <w:rFonts w:hint="eastAsia"/>
          <w:color w:val="333333"/>
          <w:sz w:val="24"/>
        </w:rPr>
        <w:t>日</w:t>
      </w:r>
      <w:r>
        <w:rPr>
          <w:rFonts w:hint="eastAsia"/>
          <w:sz w:val="24"/>
        </w:rPr>
        <w:t>上午8：00前发至邮箱yuyuweiwei1177@163.com；纸质版于2021年1月</w:t>
      </w:r>
      <w:r>
        <w:rPr>
          <w:sz w:val="24"/>
        </w:rPr>
        <w:t>7</w:t>
      </w:r>
      <w:r>
        <w:rPr>
          <w:rFonts w:hint="eastAsia"/>
          <w:sz w:val="24"/>
        </w:rPr>
        <w:t>日下午</w:t>
      </w:r>
      <w:r>
        <w:rPr>
          <w:sz w:val="24"/>
        </w:rPr>
        <w:t>16</w:t>
      </w:r>
      <w:r>
        <w:rPr>
          <w:rFonts w:hint="eastAsia"/>
          <w:sz w:val="24"/>
        </w:rPr>
        <w:t>:00前，寄送至南医大五台校区2号教学楼210房间。</w:t>
      </w:r>
    </w:p>
    <w:p>
      <w:pPr>
        <w:spacing w:line="440" w:lineRule="exact"/>
        <w:ind w:firstLine="480" w:firstLineChars="200"/>
        <w:rPr>
          <w:sz w:val="24"/>
        </w:rPr>
      </w:pPr>
      <w:r>
        <w:rPr>
          <w:rFonts w:hint="eastAsia"/>
          <w:sz w:val="24"/>
        </w:rPr>
        <w:t>2.专业外语和专业课综合笔试</w:t>
      </w:r>
    </w:p>
    <w:p>
      <w:pPr>
        <w:spacing w:line="440" w:lineRule="exact"/>
        <w:ind w:firstLine="480" w:firstLineChars="200"/>
        <w:rPr>
          <w:sz w:val="24"/>
        </w:rPr>
      </w:pPr>
      <w:r>
        <w:rPr>
          <w:rFonts w:hint="eastAsia"/>
          <w:sz w:val="24"/>
        </w:rPr>
        <w:t>（1）时间：20</w:t>
      </w:r>
      <w:r>
        <w:rPr>
          <w:sz w:val="24"/>
        </w:rPr>
        <w:t>20</w:t>
      </w:r>
      <w:r>
        <w:rPr>
          <w:rFonts w:hint="eastAsia"/>
          <w:sz w:val="24"/>
        </w:rPr>
        <w:t>年12月2</w:t>
      </w:r>
      <w:r>
        <w:rPr>
          <w:sz w:val="24"/>
        </w:rPr>
        <w:t>8</w:t>
      </w:r>
      <w:r>
        <w:rPr>
          <w:rFonts w:hint="eastAsia"/>
          <w:sz w:val="24"/>
        </w:rPr>
        <w:t>日</w:t>
      </w:r>
      <w:r>
        <w:rPr>
          <w:rFonts w:hint="eastAsia"/>
          <w:color w:val="333333"/>
          <w:sz w:val="24"/>
        </w:rPr>
        <w:t>-2021年1月</w:t>
      </w:r>
      <w:r>
        <w:rPr>
          <w:color w:val="333333"/>
          <w:sz w:val="24"/>
        </w:rPr>
        <w:t>8</w:t>
      </w:r>
      <w:r>
        <w:rPr>
          <w:rFonts w:hint="eastAsia"/>
          <w:color w:val="333333"/>
          <w:sz w:val="24"/>
        </w:rPr>
        <w:t>日</w:t>
      </w:r>
      <w:r>
        <w:rPr>
          <w:rFonts w:hint="eastAsia"/>
          <w:sz w:val="24"/>
        </w:rPr>
        <w:t>，时间、地点根据防疫及学院安排另行通知。</w:t>
      </w:r>
    </w:p>
    <w:p>
      <w:pPr>
        <w:spacing w:line="440" w:lineRule="exact"/>
        <w:ind w:firstLine="480" w:firstLineChars="200"/>
        <w:rPr>
          <w:sz w:val="24"/>
        </w:rPr>
      </w:pPr>
      <w:r>
        <w:rPr>
          <w:rFonts w:hint="eastAsia"/>
          <w:sz w:val="24"/>
        </w:rPr>
        <w:t>（2）形式：闭卷</w:t>
      </w:r>
    </w:p>
    <w:p>
      <w:pPr>
        <w:spacing w:line="440" w:lineRule="exact"/>
        <w:ind w:firstLine="480" w:firstLineChars="200"/>
        <w:rPr>
          <w:sz w:val="24"/>
        </w:rPr>
      </w:pPr>
      <w:r>
        <w:rPr>
          <w:rFonts w:hint="eastAsia"/>
          <w:sz w:val="24"/>
        </w:rPr>
        <w:t>（3）内容：满分100分，占总成绩20%。①专业外语测试（占50%）：主要考核考生阅读和翻译外文文献的水平；②专业课测试（占50%）：根据各学科及老师专业方向确定考试范围，主要考核考生卫生管理与政策领域基础理论、专业知识与方法及其应用能力。</w:t>
      </w:r>
    </w:p>
    <w:p>
      <w:pPr>
        <w:spacing w:line="440" w:lineRule="exact"/>
        <w:ind w:firstLine="480" w:firstLineChars="200"/>
        <w:rPr>
          <w:sz w:val="24"/>
        </w:rPr>
      </w:pPr>
      <w:r>
        <w:rPr>
          <w:rFonts w:hint="eastAsia"/>
          <w:sz w:val="24"/>
        </w:rPr>
        <w:t>3.综合答辩</w:t>
      </w:r>
    </w:p>
    <w:p>
      <w:pPr>
        <w:spacing w:line="440" w:lineRule="exact"/>
        <w:ind w:firstLine="480" w:firstLineChars="200"/>
        <w:rPr>
          <w:sz w:val="24"/>
        </w:rPr>
      </w:pPr>
      <w:r>
        <w:rPr>
          <w:rFonts w:hint="eastAsia"/>
          <w:sz w:val="24"/>
        </w:rPr>
        <w:t>（1）时间：20</w:t>
      </w:r>
      <w:r>
        <w:rPr>
          <w:sz w:val="24"/>
        </w:rPr>
        <w:t>20</w:t>
      </w:r>
      <w:r>
        <w:rPr>
          <w:rFonts w:hint="eastAsia"/>
          <w:sz w:val="24"/>
        </w:rPr>
        <w:t>年12月2</w:t>
      </w:r>
      <w:r>
        <w:rPr>
          <w:sz w:val="24"/>
        </w:rPr>
        <w:t>8</w:t>
      </w:r>
      <w:r>
        <w:rPr>
          <w:rFonts w:hint="eastAsia"/>
          <w:sz w:val="24"/>
        </w:rPr>
        <w:t>日</w:t>
      </w:r>
      <w:r>
        <w:rPr>
          <w:rFonts w:hint="eastAsia"/>
          <w:color w:val="333333"/>
          <w:sz w:val="24"/>
        </w:rPr>
        <w:t>-2021年1月</w:t>
      </w:r>
      <w:r>
        <w:rPr>
          <w:color w:val="333333"/>
          <w:sz w:val="24"/>
        </w:rPr>
        <w:t>8</w:t>
      </w:r>
      <w:r>
        <w:rPr>
          <w:rFonts w:hint="eastAsia"/>
          <w:color w:val="333333"/>
          <w:sz w:val="24"/>
        </w:rPr>
        <w:t>日</w:t>
      </w:r>
      <w:r>
        <w:rPr>
          <w:rFonts w:hint="eastAsia"/>
          <w:sz w:val="24"/>
        </w:rPr>
        <w:t>，时间、地点根据防疫及学院安排另行通知。</w:t>
      </w:r>
    </w:p>
    <w:p>
      <w:pPr>
        <w:spacing w:line="440" w:lineRule="exact"/>
        <w:ind w:firstLine="480" w:firstLineChars="200"/>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440" w:lineRule="exact"/>
        <w:ind w:firstLine="480" w:firstLineChars="200"/>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spacing w:line="440" w:lineRule="exact"/>
        <w:ind w:firstLine="480" w:firstLineChars="200"/>
        <w:rPr>
          <w:sz w:val="24"/>
        </w:rPr>
      </w:pPr>
      <w:r>
        <w:rPr>
          <w:rFonts w:hint="eastAsia"/>
          <w:sz w:val="24"/>
        </w:rPr>
        <w:t>（4）综合答辩全程录音录像，学院留存备查。</w:t>
      </w:r>
    </w:p>
    <w:p>
      <w:pPr>
        <w:spacing w:line="440" w:lineRule="exact"/>
        <w:ind w:firstLine="480" w:firstLineChars="200"/>
        <w:rPr>
          <w:sz w:val="24"/>
        </w:rPr>
      </w:pPr>
      <w:r>
        <w:rPr>
          <w:rFonts w:hint="eastAsia"/>
          <w:sz w:val="24"/>
        </w:rPr>
        <w:t>4.成绩计算</w:t>
      </w:r>
    </w:p>
    <w:p>
      <w:pPr>
        <w:spacing w:line="440" w:lineRule="exact"/>
        <w:ind w:firstLine="480" w:firstLineChars="200"/>
        <w:rPr>
          <w:sz w:val="24"/>
        </w:rPr>
      </w:pPr>
      <w:r>
        <w:rPr>
          <w:rFonts w:hint="eastAsia"/>
          <w:sz w:val="24"/>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spacing w:line="440" w:lineRule="exact"/>
        <w:ind w:firstLine="480" w:firstLineChars="200"/>
        <w:rPr>
          <w:sz w:val="24"/>
        </w:rPr>
      </w:pPr>
    </w:p>
    <w:p>
      <w:pPr>
        <w:spacing w:line="440" w:lineRule="exact"/>
        <w:ind w:firstLine="480" w:firstLineChars="200"/>
        <w:rPr>
          <w:sz w:val="24"/>
        </w:rPr>
      </w:pPr>
      <w:r>
        <w:rPr>
          <w:rFonts w:hint="eastAsia"/>
          <w:sz w:val="24"/>
        </w:rPr>
        <w:t>该招生实施细则最终解释权归康复医学院。</w:t>
      </w:r>
    </w:p>
    <w:p>
      <w:pPr>
        <w:spacing w:line="440" w:lineRule="exact"/>
        <w:rPr>
          <w:rFonts w:hint="eastAsia"/>
          <w:sz w:val="24"/>
        </w:rPr>
      </w:pPr>
      <w:r>
        <w:rPr>
          <w:rFonts w:hint="eastAsia"/>
          <w:sz w:val="24"/>
        </w:rPr>
        <w:t xml:space="preserve">  </w:t>
      </w:r>
    </w:p>
    <w:p>
      <w:pPr>
        <w:spacing w:line="440" w:lineRule="exact"/>
        <w:rPr>
          <w:sz w:val="24"/>
        </w:rPr>
      </w:pPr>
      <w:r>
        <w:rPr>
          <w:rFonts w:hint="eastAsia"/>
          <w:sz w:val="24"/>
        </w:rPr>
        <w:t xml:space="preserve">                                              南京医科大学康复医学院</w:t>
      </w:r>
    </w:p>
    <w:p>
      <w:pPr>
        <w:spacing w:line="440" w:lineRule="exact"/>
        <w:ind w:firstLine="1680" w:firstLineChars="700"/>
        <w:rPr>
          <w:sz w:val="24"/>
        </w:rPr>
      </w:pPr>
      <w:r>
        <w:rPr>
          <w:rFonts w:hint="eastAsia"/>
          <w:sz w:val="24"/>
        </w:rPr>
        <w:t xml:space="preserve">                                   20</w:t>
      </w:r>
      <w:r>
        <w:rPr>
          <w:sz w:val="24"/>
        </w:rPr>
        <w:t>20</w:t>
      </w:r>
      <w:r>
        <w:rPr>
          <w:rFonts w:hint="eastAsia"/>
          <w:sz w:val="24"/>
        </w:rPr>
        <w:t>年1</w:t>
      </w:r>
      <w:r>
        <w:rPr>
          <w:sz w:val="24"/>
        </w:rPr>
        <w:t>2</w:t>
      </w:r>
      <w:r>
        <w:rPr>
          <w:rFonts w:hint="eastAsia"/>
          <w:sz w:val="24"/>
        </w:rPr>
        <w:t>月</w:t>
      </w:r>
      <w:r>
        <w:rPr>
          <w:sz w:val="24"/>
        </w:rPr>
        <w:t>10</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35004B"/>
    <w:rsid w:val="007C6988"/>
    <w:rsid w:val="00B52657"/>
    <w:rsid w:val="00C95C5C"/>
    <w:rsid w:val="00E8076B"/>
    <w:rsid w:val="02554135"/>
    <w:rsid w:val="0A9C0E84"/>
    <w:rsid w:val="0EF145C5"/>
    <w:rsid w:val="11834A66"/>
    <w:rsid w:val="1672757B"/>
    <w:rsid w:val="40427354"/>
    <w:rsid w:val="41AF24D5"/>
    <w:rsid w:val="4CA80411"/>
    <w:rsid w:val="549A3422"/>
    <w:rsid w:val="71DB4907"/>
    <w:rsid w:val="7EAB0C9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rFonts w:ascii="宋体" w:eastAsia="宋体"/>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批注框文本 Char"/>
    <w:basedOn w:val="6"/>
    <w:link w:val="2"/>
    <w:qFormat/>
    <w:uiPriority w:val="0"/>
    <w:rPr>
      <w:rFonts w:ascii="宋体" w:eastAsia="宋体"/>
      <w:kern w:val="2"/>
      <w:sz w:val="18"/>
      <w:szCs w:val="18"/>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375</Words>
  <Characters>2142</Characters>
  <Lines>17</Lines>
  <Paragraphs>5</Paragraphs>
  <TotalTime>0</TotalTime>
  <ScaleCrop>false</ScaleCrop>
  <LinksUpToDate>false</LinksUpToDate>
  <CharactersWithSpaces>2512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2020-12-11T11:54:00Z</dcterms:created>
  <dc:creator>tianxing006</dc:creator>
  <cp:lastModifiedBy>小菲</cp:lastModifiedBy>
  <dcterms:modified xsi:type="dcterms:W3CDTF">2020-12-15T08:44:07Z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